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D89" w:rsidRDefault="00A75CE9">
      <w:pPr>
        <w:spacing w:after="240" w:line="240" w:lineRule="auto"/>
      </w:pPr>
      <w:r>
        <w:rPr>
          <w:b/>
          <w:sz w:val="26"/>
        </w:rPr>
        <w:t>Изглед табле</w:t>
      </w:r>
    </w:p>
    <w:tbl>
      <w:tblPr>
        <w:tblW w:w="9200" w:type="dxa"/>
        <w:jc w:val="center"/>
        <w:tblLook w:val="04A0"/>
      </w:tblPr>
      <w:tblGrid>
        <w:gridCol w:w="9200"/>
      </w:tblGrid>
      <w:tr w:rsidR="00102D89">
        <w:trPr>
          <w:jc w:val="center"/>
        </w:trPr>
        <w:tc>
          <w:tcPr>
            <w:tcW w:w="10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0" w:type="dxa"/>
              <w:left w:w="170" w:type="dxa"/>
              <w:bottom w:w="170" w:type="dxa"/>
              <w:right w:w="170" w:type="dxa"/>
            </w:tcMar>
          </w:tcPr>
          <w:p w:rsidR="00102D89" w:rsidRDefault="009F243C">
            <w:pPr>
              <w:spacing w:after="160"/>
              <w:jc w:val="center"/>
            </w:pPr>
            <w:r w:rsidRPr="009F243C">
              <w:rPr>
                <w:b/>
                <w:sz w:val="25"/>
              </w:rPr>
              <w:t>„</w:t>
            </w:r>
            <w:proofErr w:type="spellStart"/>
            <w:r w:rsidRPr="009F243C">
              <w:rPr>
                <w:b/>
                <w:sz w:val="25"/>
              </w:rPr>
              <w:t>Он</w:t>
            </w:r>
            <w:proofErr w:type="spellEnd"/>
            <w:r w:rsidRPr="009F243C">
              <w:rPr>
                <w:b/>
                <w:sz w:val="25"/>
              </w:rPr>
              <w:t xml:space="preserve"> </w:t>
            </w:r>
            <w:proofErr w:type="spellStart"/>
            <w:r w:rsidRPr="009F243C">
              <w:rPr>
                <w:b/>
                <w:sz w:val="25"/>
              </w:rPr>
              <w:t>там</w:t>
            </w:r>
            <w:proofErr w:type="spellEnd"/>
            <w:r w:rsidRPr="009F243C">
              <w:rPr>
                <w:b/>
                <w:sz w:val="25"/>
              </w:rPr>
              <w:t xml:space="preserve">, </w:t>
            </w:r>
            <w:proofErr w:type="spellStart"/>
            <w:r w:rsidRPr="009F243C">
              <w:rPr>
                <w:b/>
                <w:sz w:val="25"/>
              </w:rPr>
              <w:t>де</w:t>
            </w:r>
            <w:proofErr w:type="spellEnd"/>
            <w:r w:rsidRPr="009F243C">
              <w:rPr>
                <w:b/>
                <w:sz w:val="25"/>
              </w:rPr>
              <w:t xml:space="preserve"> </w:t>
            </w:r>
            <w:proofErr w:type="spellStart"/>
            <w:r w:rsidRPr="009F243C">
              <w:rPr>
                <w:b/>
                <w:sz w:val="25"/>
              </w:rPr>
              <w:t>летить</w:t>
            </w:r>
            <w:proofErr w:type="spellEnd"/>
            <w:r w:rsidRPr="009F243C">
              <w:rPr>
                <w:b/>
                <w:sz w:val="25"/>
              </w:rPr>
              <w:t xml:space="preserve"> </w:t>
            </w:r>
            <w:proofErr w:type="spellStart"/>
            <w:r w:rsidRPr="009F243C">
              <w:rPr>
                <w:b/>
                <w:sz w:val="25"/>
              </w:rPr>
              <w:t>квітка</w:t>
            </w:r>
            <w:proofErr w:type="spellEnd"/>
            <w:r w:rsidRPr="009F243C">
              <w:rPr>
                <w:b/>
                <w:sz w:val="25"/>
              </w:rPr>
              <w:t>“</w:t>
            </w:r>
            <w:r w:rsidR="00A75CE9">
              <w:rPr>
                <w:b/>
                <w:sz w:val="25"/>
              </w:rPr>
              <w:t xml:space="preserve">        20.4.2026.</w:t>
            </w:r>
          </w:p>
          <w:p w:rsidR="009F243C" w:rsidRDefault="009F243C" w:rsidP="009F243C">
            <w:pPr>
              <w:spacing w:after="200" w:line="240" w:lineRule="auto"/>
              <w:jc w:val="center"/>
              <w:rPr>
                <w:b/>
                <w:sz w:val="25"/>
              </w:rPr>
            </w:pPr>
            <w:proofErr w:type="spellStart"/>
            <w:r w:rsidRPr="009F243C">
              <w:rPr>
                <w:b/>
                <w:sz w:val="25"/>
              </w:rPr>
              <w:t>Фелікс</w:t>
            </w:r>
            <w:proofErr w:type="spellEnd"/>
            <w:r w:rsidRPr="009F243C">
              <w:rPr>
                <w:b/>
                <w:sz w:val="25"/>
              </w:rPr>
              <w:t xml:space="preserve"> </w:t>
            </w:r>
            <w:proofErr w:type="spellStart"/>
            <w:r w:rsidRPr="009F243C">
              <w:rPr>
                <w:b/>
                <w:sz w:val="25"/>
              </w:rPr>
              <w:t>Зальтен</w:t>
            </w:r>
            <w:proofErr w:type="spellEnd"/>
          </w:p>
          <w:p w:rsidR="009F243C" w:rsidRDefault="009F243C">
            <w:pPr>
              <w:spacing w:after="160" w:line="240" w:lineRule="auto"/>
              <w:rPr>
                <w:b/>
                <w:sz w:val="25"/>
              </w:rPr>
            </w:pPr>
            <w:proofErr w:type="spellStart"/>
            <w:r w:rsidRPr="009F243C">
              <w:rPr>
                <w:b/>
                <w:sz w:val="25"/>
              </w:rPr>
              <w:t>Незнайомі</w:t>
            </w:r>
            <w:proofErr w:type="spellEnd"/>
            <w:r w:rsidRPr="009F243C">
              <w:rPr>
                <w:b/>
                <w:sz w:val="25"/>
              </w:rPr>
              <w:t xml:space="preserve"> </w:t>
            </w:r>
            <w:proofErr w:type="spellStart"/>
            <w:r w:rsidRPr="009F243C">
              <w:rPr>
                <w:b/>
                <w:sz w:val="25"/>
              </w:rPr>
              <w:t>слова</w:t>
            </w:r>
            <w:proofErr w:type="spellEnd"/>
            <w:r w:rsidRPr="009F243C">
              <w:rPr>
                <w:b/>
                <w:sz w:val="25"/>
              </w:rPr>
              <w:t>:</w:t>
            </w:r>
          </w:p>
          <w:p w:rsidR="009F243C" w:rsidRPr="009F243C" w:rsidRDefault="009F243C" w:rsidP="009F243C">
            <w:pPr>
              <w:spacing w:after="16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красуљак</w:t>
            </w:r>
            <w:proofErr w:type="spellEnd"/>
            <w:proofErr w:type="gram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маргаритка</w:t>
            </w:r>
            <w:proofErr w:type="spellEnd"/>
            <w:r>
              <w:rPr>
                <w:b/>
              </w:rPr>
              <w:t xml:space="preserve">) – </w:t>
            </w:r>
            <w:proofErr w:type="spellStart"/>
            <w:r w:rsidRPr="009F243C">
              <w:t>біла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ромашка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квітка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що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росте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на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луках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або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трав’янистих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ділянках</w:t>
            </w:r>
            <w:proofErr w:type="spellEnd"/>
            <w:r w:rsidRPr="009F243C">
              <w:t>.</w:t>
            </w:r>
          </w:p>
          <w:p w:rsidR="009F243C" w:rsidRPr="009F243C" w:rsidRDefault="009F243C" w:rsidP="009F243C">
            <w:pPr>
              <w:spacing w:after="16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колеблив</w:t>
            </w:r>
            <w:proofErr w:type="spellEnd"/>
            <w:proofErr w:type="gramEnd"/>
            <w:r>
              <w:rPr>
                <w:b/>
              </w:rPr>
              <w:t xml:space="preserve"> –</w:t>
            </w:r>
            <w:r w:rsidRPr="009F243C">
              <w:rPr>
                <w:b/>
              </w:rPr>
              <w:t xml:space="preserve"> </w:t>
            </w:r>
            <w:proofErr w:type="spellStart"/>
            <w:r w:rsidRPr="009F243C">
              <w:t>нерішучий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той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хто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вагається</w:t>
            </w:r>
            <w:proofErr w:type="spellEnd"/>
            <w:r w:rsidRPr="009F243C">
              <w:t>.</w:t>
            </w:r>
          </w:p>
          <w:p w:rsidR="009F243C" w:rsidRPr="009F243C" w:rsidRDefault="009F243C" w:rsidP="009F243C">
            <w:pPr>
              <w:spacing w:after="160" w:line="240" w:lineRule="auto"/>
            </w:pPr>
            <w:proofErr w:type="spellStart"/>
            <w:proofErr w:type="gramStart"/>
            <w:r>
              <w:rPr>
                <w:b/>
              </w:rPr>
              <w:t>комешати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се</w:t>
            </w:r>
            <w:proofErr w:type="spellEnd"/>
            <w:r>
              <w:rPr>
                <w:b/>
              </w:rPr>
              <w:t xml:space="preserve"> –</w:t>
            </w:r>
            <w:r w:rsidRPr="009F243C">
              <w:rPr>
                <w:b/>
              </w:rPr>
              <w:t xml:space="preserve"> </w:t>
            </w:r>
            <w:proofErr w:type="spellStart"/>
            <w:r w:rsidRPr="009F243C">
              <w:t>рухатися</w:t>
            </w:r>
            <w:proofErr w:type="spellEnd"/>
            <w:r w:rsidRPr="009F243C">
              <w:t xml:space="preserve"> в </w:t>
            </w:r>
            <w:proofErr w:type="spellStart"/>
            <w:r w:rsidRPr="009F243C">
              <w:t>усіх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напрямках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змішуватися</w:t>
            </w:r>
            <w:proofErr w:type="spellEnd"/>
            <w:r w:rsidRPr="009F243C">
              <w:t>.</w:t>
            </w:r>
          </w:p>
          <w:p w:rsidR="009F243C" w:rsidRPr="009F243C" w:rsidRDefault="009F243C" w:rsidP="009F243C">
            <w:pPr>
              <w:spacing w:after="160" w:line="240" w:lineRule="auto"/>
              <w:rPr>
                <w:b/>
              </w:rPr>
            </w:pPr>
            <w:proofErr w:type="spellStart"/>
            <w:r w:rsidRPr="009F243C">
              <w:rPr>
                <w:b/>
              </w:rPr>
              <w:t>Тема</w:t>
            </w:r>
            <w:proofErr w:type="spellEnd"/>
            <w:r w:rsidRPr="009F243C">
              <w:rPr>
                <w:b/>
              </w:rPr>
              <w:t xml:space="preserve">: </w:t>
            </w:r>
            <w:proofErr w:type="spellStart"/>
            <w:r w:rsidRPr="009F243C">
              <w:t>Перша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зустріч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Бембі</w:t>
            </w:r>
            <w:proofErr w:type="spellEnd"/>
            <w:r w:rsidRPr="009F243C">
              <w:t xml:space="preserve"> з </w:t>
            </w:r>
            <w:proofErr w:type="spellStart"/>
            <w:r w:rsidRPr="009F243C">
              <w:t>луками</w:t>
            </w:r>
            <w:proofErr w:type="spellEnd"/>
          </w:p>
          <w:p w:rsidR="009F243C" w:rsidRPr="009F243C" w:rsidRDefault="009F243C" w:rsidP="009F243C">
            <w:pPr>
              <w:spacing w:after="160" w:line="240" w:lineRule="auto"/>
              <w:rPr>
                <w:b/>
              </w:rPr>
            </w:pPr>
            <w:proofErr w:type="spellStart"/>
            <w:r w:rsidRPr="009F243C">
              <w:rPr>
                <w:b/>
              </w:rPr>
              <w:t>Місце</w:t>
            </w:r>
            <w:proofErr w:type="spellEnd"/>
            <w:r w:rsidRPr="009F243C">
              <w:rPr>
                <w:b/>
              </w:rPr>
              <w:t xml:space="preserve"> </w:t>
            </w:r>
            <w:proofErr w:type="spellStart"/>
            <w:r w:rsidRPr="009F243C">
              <w:rPr>
                <w:b/>
              </w:rPr>
              <w:t>дії</w:t>
            </w:r>
            <w:proofErr w:type="spellEnd"/>
            <w:r w:rsidRPr="009F243C">
              <w:rPr>
                <w:b/>
              </w:rPr>
              <w:t xml:space="preserve">: </w:t>
            </w:r>
            <w:proofErr w:type="spellStart"/>
            <w:r w:rsidRPr="009F243C">
              <w:t>лука</w:t>
            </w:r>
            <w:proofErr w:type="spellEnd"/>
          </w:p>
          <w:p w:rsidR="009F243C" w:rsidRPr="009F243C" w:rsidRDefault="009F243C" w:rsidP="009F243C">
            <w:pPr>
              <w:spacing w:after="160" w:line="240" w:lineRule="auto"/>
              <w:rPr>
                <w:b/>
              </w:rPr>
            </w:pPr>
            <w:proofErr w:type="spellStart"/>
            <w:r w:rsidRPr="009F243C">
              <w:rPr>
                <w:b/>
              </w:rPr>
              <w:t>Час</w:t>
            </w:r>
            <w:proofErr w:type="spellEnd"/>
            <w:r w:rsidRPr="009F243C">
              <w:rPr>
                <w:b/>
              </w:rPr>
              <w:t xml:space="preserve"> </w:t>
            </w:r>
            <w:proofErr w:type="spellStart"/>
            <w:r w:rsidRPr="009F243C">
              <w:rPr>
                <w:b/>
              </w:rPr>
              <w:t>дії</w:t>
            </w:r>
            <w:proofErr w:type="spellEnd"/>
            <w:r w:rsidRPr="009F243C">
              <w:rPr>
                <w:b/>
              </w:rPr>
              <w:t xml:space="preserve">: </w:t>
            </w:r>
            <w:proofErr w:type="spellStart"/>
            <w:r w:rsidRPr="009F243C">
              <w:t>весна</w:t>
            </w:r>
            <w:proofErr w:type="spellEnd"/>
          </w:p>
          <w:p w:rsidR="009F243C" w:rsidRPr="009F243C" w:rsidRDefault="009F243C" w:rsidP="009F243C">
            <w:pPr>
              <w:spacing w:after="160" w:line="240" w:lineRule="auto"/>
            </w:pPr>
            <w:proofErr w:type="spellStart"/>
            <w:r w:rsidRPr="009F243C">
              <w:rPr>
                <w:b/>
              </w:rPr>
              <w:t>Персонажі</w:t>
            </w:r>
            <w:proofErr w:type="spellEnd"/>
            <w:r w:rsidRPr="009F243C">
              <w:rPr>
                <w:b/>
              </w:rPr>
              <w:t xml:space="preserve">: </w:t>
            </w:r>
            <w:proofErr w:type="spellStart"/>
            <w:r w:rsidRPr="009F243C">
              <w:t>Бембі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мати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рослини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тварини</w:t>
            </w:r>
            <w:proofErr w:type="spellEnd"/>
          </w:p>
          <w:p w:rsidR="009F243C" w:rsidRPr="009F243C" w:rsidRDefault="009F243C" w:rsidP="009F243C">
            <w:pPr>
              <w:spacing w:after="160" w:line="240" w:lineRule="auto"/>
              <w:rPr>
                <w:b/>
              </w:rPr>
            </w:pPr>
            <w:proofErr w:type="spellStart"/>
            <w:r w:rsidRPr="009F243C">
              <w:rPr>
                <w:b/>
              </w:rPr>
              <w:t>Риси</w:t>
            </w:r>
            <w:proofErr w:type="spellEnd"/>
            <w:r w:rsidRPr="009F243C">
              <w:rPr>
                <w:b/>
              </w:rPr>
              <w:t xml:space="preserve"> </w:t>
            </w:r>
            <w:proofErr w:type="spellStart"/>
            <w:r w:rsidRPr="009F243C">
              <w:rPr>
                <w:b/>
              </w:rPr>
              <w:t>Бембі</w:t>
            </w:r>
            <w:proofErr w:type="spellEnd"/>
            <w:r w:rsidRPr="009F243C">
              <w:rPr>
                <w:b/>
              </w:rPr>
              <w:t xml:space="preserve">: </w:t>
            </w:r>
            <w:proofErr w:type="spellStart"/>
            <w:r w:rsidRPr="009F243C">
              <w:t>допитливий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здивований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схвильований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радісний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захоплений</w:t>
            </w:r>
            <w:proofErr w:type="spellEnd"/>
          </w:p>
          <w:p w:rsidR="00102D89" w:rsidRDefault="009F243C" w:rsidP="009F243C">
            <w:pPr>
              <w:spacing w:line="240" w:lineRule="auto"/>
            </w:pPr>
            <w:proofErr w:type="spellStart"/>
            <w:r w:rsidRPr="009F243C">
              <w:rPr>
                <w:b/>
              </w:rPr>
              <w:t>Повідомлення</w:t>
            </w:r>
            <w:proofErr w:type="spellEnd"/>
            <w:r w:rsidRPr="009F243C">
              <w:rPr>
                <w:b/>
              </w:rPr>
              <w:t xml:space="preserve">: </w:t>
            </w:r>
            <w:proofErr w:type="spellStart"/>
            <w:r w:rsidRPr="009F243C">
              <w:t>Потрібно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вміти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насолоджуватися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красою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природи</w:t>
            </w:r>
            <w:proofErr w:type="spellEnd"/>
            <w:r w:rsidRPr="009F243C">
              <w:t xml:space="preserve">. </w:t>
            </w:r>
            <w:proofErr w:type="spellStart"/>
            <w:r w:rsidRPr="009F243C">
              <w:t>Краса</w:t>
            </w:r>
            <w:proofErr w:type="spellEnd"/>
            <w:r w:rsidRPr="009F243C">
              <w:t xml:space="preserve"> є </w:t>
            </w:r>
            <w:proofErr w:type="spellStart"/>
            <w:r w:rsidRPr="009F243C">
              <w:t>всюди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навколо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нас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потрібно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лише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її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помічати</w:t>
            </w:r>
            <w:proofErr w:type="spellEnd"/>
            <w:r w:rsidRPr="009F243C">
              <w:t>.</w:t>
            </w:r>
          </w:p>
        </w:tc>
      </w:tr>
    </w:tbl>
    <w:p w:rsidR="00102D89" w:rsidRDefault="009F243C">
      <w:pPr>
        <w:spacing w:before="160" w:after="80" w:line="240" w:lineRule="auto"/>
      </w:pPr>
      <w:proofErr w:type="spellStart"/>
      <w:r w:rsidRPr="009F243C">
        <w:rPr>
          <w:b/>
        </w:rPr>
        <w:t>Додаток</w:t>
      </w:r>
      <w:proofErr w:type="spellEnd"/>
      <w:r w:rsidRPr="009F243C">
        <w:rPr>
          <w:b/>
        </w:rPr>
        <w:t xml:space="preserve"> 1</w:t>
      </w:r>
    </w:p>
    <w:p w:rsidR="00102D89" w:rsidRDefault="00A75CE9">
      <w:r>
        <w:rPr>
          <w:noProof/>
        </w:rPr>
        <w:drawing>
          <wp:inline distT="0" distB="0" distL="0" distR="0">
            <wp:extent cx="2880000" cy="17501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mbi_p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75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D89" w:rsidRDefault="00A75CE9">
      <w:r>
        <w:br w:type="page"/>
      </w:r>
    </w:p>
    <w:p w:rsidR="00102D89" w:rsidRDefault="009F243C">
      <w:pPr>
        <w:spacing w:after="40" w:line="240" w:lineRule="auto"/>
      </w:pPr>
      <w:proofErr w:type="spellStart"/>
      <w:r w:rsidRPr="009F243C">
        <w:rPr>
          <w:b/>
        </w:rPr>
        <w:lastRenderedPageBreak/>
        <w:t>Додаток</w:t>
      </w:r>
      <w:proofErr w:type="spellEnd"/>
      <w:r>
        <w:rPr>
          <w:b/>
        </w:rPr>
        <w:t xml:space="preserve"> </w:t>
      </w:r>
      <w:r w:rsidR="00A75CE9">
        <w:rPr>
          <w:b/>
        </w:rPr>
        <w:t>2</w:t>
      </w:r>
    </w:p>
    <w:tbl>
      <w:tblPr>
        <w:tblW w:w="9300" w:type="dxa"/>
        <w:jc w:val="center"/>
        <w:tblLook w:val="04A0"/>
      </w:tblPr>
      <w:tblGrid>
        <w:gridCol w:w="4627"/>
        <w:gridCol w:w="4673"/>
      </w:tblGrid>
      <w:tr w:rsidR="00102D89">
        <w:trPr>
          <w:jc w:val="center"/>
        </w:trPr>
        <w:tc>
          <w:tcPr>
            <w:tcW w:w="5103" w:type="dxa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102D89" w:rsidRDefault="00A75CE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42769" cy="1626726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rtrait_p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510" cy="164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102D89" w:rsidRDefault="009F243C">
            <w:pPr>
              <w:spacing w:line="240" w:lineRule="auto"/>
            </w:pPr>
            <w:proofErr w:type="spellStart"/>
            <w:r w:rsidRPr="009F243C">
              <w:rPr>
                <w:sz w:val="21"/>
              </w:rPr>
              <w:t>Фелікс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Зальтен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насправді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мав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ім’я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Зиґмунд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Зальцман</w:t>
            </w:r>
            <w:proofErr w:type="spellEnd"/>
            <w:r w:rsidRPr="009F243C">
              <w:rPr>
                <w:sz w:val="21"/>
              </w:rPr>
              <w:t xml:space="preserve">. </w:t>
            </w:r>
            <w:proofErr w:type="spellStart"/>
            <w:r w:rsidRPr="009F243C">
              <w:rPr>
                <w:sz w:val="21"/>
              </w:rPr>
              <w:t>Народився</w:t>
            </w:r>
            <w:proofErr w:type="spellEnd"/>
            <w:r w:rsidRPr="009F243C">
              <w:rPr>
                <w:sz w:val="21"/>
              </w:rPr>
              <w:t xml:space="preserve"> 1869 </w:t>
            </w:r>
            <w:proofErr w:type="spellStart"/>
            <w:r w:rsidRPr="009F243C">
              <w:rPr>
                <w:sz w:val="21"/>
              </w:rPr>
              <w:t>року</w:t>
            </w:r>
            <w:proofErr w:type="spellEnd"/>
            <w:r w:rsidRPr="009F243C">
              <w:rPr>
                <w:sz w:val="21"/>
              </w:rPr>
              <w:t xml:space="preserve"> в </w:t>
            </w:r>
            <w:proofErr w:type="spellStart"/>
            <w:r w:rsidRPr="009F243C">
              <w:rPr>
                <w:sz w:val="21"/>
              </w:rPr>
              <w:t>Будапешті</w:t>
            </w:r>
            <w:proofErr w:type="spellEnd"/>
            <w:r w:rsidRPr="009F243C">
              <w:rPr>
                <w:sz w:val="21"/>
              </w:rPr>
              <w:t xml:space="preserve">, а </w:t>
            </w:r>
            <w:proofErr w:type="spellStart"/>
            <w:r w:rsidRPr="009F243C">
              <w:rPr>
                <w:sz w:val="21"/>
              </w:rPr>
              <w:t>ще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дитиною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переїхав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із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батьками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до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Відня</w:t>
            </w:r>
            <w:proofErr w:type="spellEnd"/>
            <w:r w:rsidRPr="009F243C">
              <w:rPr>
                <w:sz w:val="21"/>
              </w:rPr>
              <w:t xml:space="preserve">, </w:t>
            </w:r>
            <w:proofErr w:type="spellStart"/>
            <w:r w:rsidRPr="009F243C">
              <w:rPr>
                <w:sz w:val="21"/>
              </w:rPr>
              <w:t>де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закінчив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гімназію</w:t>
            </w:r>
            <w:proofErr w:type="spellEnd"/>
            <w:r w:rsidRPr="009F243C">
              <w:rPr>
                <w:sz w:val="21"/>
              </w:rPr>
              <w:t xml:space="preserve">. </w:t>
            </w:r>
            <w:proofErr w:type="spellStart"/>
            <w:r w:rsidRPr="009F243C">
              <w:rPr>
                <w:sz w:val="21"/>
              </w:rPr>
              <w:t>Працював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журналістом</w:t>
            </w:r>
            <w:proofErr w:type="spellEnd"/>
            <w:r w:rsidRPr="009F243C">
              <w:rPr>
                <w:sz w:val="21"/>
              </w:rPr>
              <w:t xml:space="preserve"> і </w:t>
            </w:r>
            <w:proofErr w:type="spellStart"/>
            <w:r w:rsidRPr="009F243C">
              <w:rPr>
                <w:sz w:val="21"/>
              </w:rPr>
              <w:t>письменником</w:t>
            </w:r>
            <w:proofErr w:type="spellEnd"/>
            <w:r w:rsidRPr="009F243C">
              <w:rPr>
                <w:sz w:val="21"/>
              </w:rPr>
              <w:t xml:space="preserve"> у </w:t>
            </w:r>
            <w:proofErr w:type="spellStart"/>
            <w:r w:rsidRPr="009F243C">
              <w:rPr>
                <w:sz w:val="21"/>
              </w:rPr>
              <w:t>різних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віденських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виданнях</w:t>
            </w:r>
            <w:proofErr w:type="spellEnd"/>
            <w:r w:rsidRPr="009F243C">
              <w:rPr>
                <w:sz w:val="21"/>
              </w:rPr>
              <w:t xml:space="preserve">. </w:t>
            </w:r>
            <w:proofErr w:type="spellStart"/>
            <w:r w:rsidRPr="009F243C">
              <w:rPr>
                <w:sz w:val="21"/>
              </w:rPr>
              <w:t>Найбільшу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популярність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здобув</w:t>
            </w:r>
            <w:proofErr w:type="spellEnd"/>
            <w:r w:rsidRPr="009F243C">
              <w:rPr>
                <w:sz w:val="21"/>
              </w:rPr>
              <w:t xml:space="preserve">, </w:t>
            </w:r>
            <w:proofErr w:type="spellStart"/>
            <w:r w:rsidRPr="009F243C">
              <w:rPr>
                <w:sz w:val="21"/>
              </w:rPr>
              <w:t>написавши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книгу</w:t>
            </w:r>
            <w:proofErr w:type="spellEnd"/>
            <w:r w:rsidRPr="009F243C">
              <w:rPr>
                <w:sz w:val="21"/>
              </w:rPr>
              <w:t xml:space="preserve"> «</w:t>
            </w:r>
            <w:proofErr w:type="spellStart"/>
            <w:r w:rsidRPr="009F243C">
              <w:rPr>
                <w:sz w:val="21"/>
              </w:rPr>
              <w:t>Бембі</w:t>
            </w:r>
            <w:proofErr w:type="spellEnd"/>
            <w:r w:rsidRPr="009F243C">
              <w:rPr>
                <w:sz w:val="21"/>
              </w:rPr>
              <w:t xml:space="preserve">», </w:t>
            </w:r>
            <w:proofErr w:type="spellStart"/>
            <w:r w:rsidRPr="009F243C">
              <w:rPr>
                <w:sz w:val="21"/>
              </w:rPr>
              <w:t>яка</w:t>
            </w:r>
            <w:proofErr w:type="spellEnd"/>
            <w:r w:rsidRPr="009F243C">
              <w:rPr>
                <w:sz w:val="21"/>
              </w:rPr>
              <w:t xml:space="preserve"> є </w:t>
            </w:r>
            <w:proofErr w:type="spellStart"/>
            <w:r w:rsidRPr="009F243C">
              <w:rPr>
                <w:sz w:val="21"/>
              </w:rPr>
              <w:t>однією</w:t>
            </w:r>
            <w:proofErr w:type="spellEnd"/>
            <w:r w:rsidRPr="009F243C">
              <w:rPr>
                <w:sz w:val="21"/>
              </w:rPr>
              <w:t xml:space="preserve"> з </w:t>
            </w:r>
            <w:proofErr w:type="spellStart"/>
            <w:r w:rsidRPr="009F243C">
              <w:rPr>
                <w:sz w:val="21"/>
              </w:rPr>
              <w:t>найулюбленіших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історій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про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тварин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усіх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часів</w:t>
            </w:r>
            <w:proofErr w:type="spellEnd"/>
            <w:r w:rsidRPr="009F243C">
              <w:rPr>
                <w:sz w:val="21"/>
              </w:rPr>
              <w:t>. «</w:t>
            </w:r>
            <w:proofErr w:type="spellStart"/>
            <w:r w:rsidRPr="009F243C">
              <w:rPr>
                <w:sz w:val="21"/>
              </w:rPr>
              <w:t>Бембі</w:t>
            </w:r>
            <w:proofErr w:type="spellEnd"/>
            <w:r w:rsidRPr="009F243C">
              <w:rPr>
                <w:sz w:val="21"/>
              </w:rPr>
              <w:t xml:space="preserve">» </w:t>
            </w:r>
            <w:proofErr w:type="spellStart"/>
            <w:r w:rsidRPr="009F243C">
              <w:rPr>
                <w:sz w:val="21"/>
              </w:rPr>
              <w:t>зачарує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не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лише</w:t>
            </w:r>
            <w:proofErr w:type="spellEnd"/>
            <w:r w:rsidRPr="009F243C">
              <w:rPr>
                <w:sz w:val="21"/>
              </w:rPr>
              <w:t xml:space="preserve"> </w:t>
            </w:r>
            <w:proofErr w:type="spellStart"/>
            <w:r w:rsidRPr="009F243C">
              <w:rPr>
                <w:sz w:val="21"/>
              </w:rPr>
              <w:t>дітей</w:t>
            </w:r>
            <w:proofErr w:type="spellEnd"/>
            <w:r w:rsidRPr="009F243C">
              <w:rPr>
                <w:sz w:val="21"/>
              </w:rPr>
              <w:t xml:space="preserve">, а й </w:t>
            </w:r>
            <w:proofErr w:type="spellStart"/>
            <w:r w:rsidRPr="009F243C">
              <w:rPr>
                <w:sz w:val="21"/>
              </w:rPr>
              <w:t>дорослих</w:t>
            </w:r>
            <w:proofErr w:type="spellEnd"/>
            <w:r w:rsidRPr="009F243C">
              <w:rPr>
                <w:sz w:val="21"/>
              </w:rPr>
              <w:t>.</w:t>
            </w:r>
          </w:p>
        </w:tc>
      </w:tr>
    </w:tbl>
    <w:p w:rsidR="00102D89" w:rsidRDefault="00102D89">
      <w:pPr>
        <w:spacing w:after="80" w:line="240" w:lineRule="auto"/>
      </w:pPr>
    </w:p>
    <w:p w:rsidR="00102D89" w:rsidRDefault="009F243C">
      <w:pPr>
        <w:spacing w:line="240" w:lineRule="auto"/>
      </w:pPr>
      <w:proofErr w:type="spellStart"/>
      <w:r w:rsidRPr="009F243C">
        <w:rPr>
          <w:b/>
        </w:rPr>
        <w:t>Додаток</w:t>
      </w:r>
      <w:proofErr w:type="spellEnd"/>
      <w:r w:rsidR="00A75CE9">
        <w:rPr>
          <w:b/>
        </w:rPr>
        <w:t xml:space="preserve"> </w:t>
      </w:r>
      <w:r w:rsidR="00A75CE9">
        <w:rPr>
          <w:b/>
        </w:rPr>
        <w:t>3</w:t>
      </w:r>
    </w:p>
    <w:p w:rsidR="009F243C" w:rsidRDefault="009F243C" w:rsidP="009F243C">
      <w:pPr>
        <w:spacing w:after="80" w:line="240" w:lineRule="auto"/>
        <w:jc w:val="center"/>
      </w:pPr>
      <w:proofErr w:type="spellStart"/>
      <w:r>
        <w:t>Домашнє</w:t>
      </w:r>
      <w:proofErr w:type="spellEnd"/>
      <w:r>
        <w:t xml:space="preserve"> </w:t>
      </w:r>
      <w:proofErr w:type="spellStart"/>
      <w:r>
        <w:t>завдання</w:t>
      </w:r>
      <w:proofErr w:type="spellEnd"/>
    </w:p>
    <w:p w:rsidR="009F243C" w:rsidRDefault="009F243C" w:rsidP="009F243C">
      <w:pPr>
        <w:spacing w:after="80" w:line="240" w:lineRule="auto"/>
        <w:jc w:val="center"/>
      </w:pPr>
      <w:r>
        <w:t>„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там</w:t>
      </w:r>
      <w:proofErr w:type="spellEnd"/>
      <w:r>
        <w:t xml:space="preserve">, </w:t>
      </w:r>
      <w:proofErr w:type="spellStart"/>
      <w:r>
        <w:t>де</w:t>
      </w:r>
      <w:proofErr w:type="spellEnd"/>
      <w:r>
        <w:t xml:space="preserve"> </w:t>
      </w:r>
      <w:proofErr w:type="spellStart"/>
      <w:r>
        <w:t>летить</w:t>
      </w:r>
      <w:proofErr w:type="spellEnd"/>
      <w:r>
        <w:t xml:space="preserve"> </w:t>
      </w:r>
      <w:proofErr w:type="spellStart"/>
      <w:r>
        <w:t>квітка</w:t>
      </w:r>
      <w:proofErr w:type="spellEnd"/>
      <w:r>
        <w:t>“</w:t>
      </w:r>
    </w:p>
    <w:p w:rsidR="00102D89" w:rsidRDefault="00A75CE9" w:rsidP="009F243C">
      <w:pPr>
        <w:spacing w:after="80" w:line="240" w:lineRule="auto"/>
        <w:jc w:val="center"/>
      </w:pPr>
      <w:r>
        <w:t>______________________________</w:t>
      </w:r>
    </w:p>
    <w:p w:rsidR="009F243C" w:rsidRDefault="009F243C" w:rsidP="009F243C">
      <w:pPr>
        <w:spacing w:after="120"/>
        <w:jc w:val="center"/>
        <w:rPr>
          <w:sz w:val="22"/>
        </w:rPr>
      </w:pPr>
      <w:r w:rsidRPr="009F243C">
        <w:rPr>
          <w:sz w:val="22"/>
        </w:rPr>
        <w:t>(</w:t>
      </w:r>
      <w:proofErr w:type="spellStart"/>
      <w:r w:rsidRPr="009F243C">
        <w:rPr>
          <w:sz w:val="22"/>
        </w:rPr>
        <w:t>На</w:t>
      </w:r>
      <w:proofErr w:type="spellEnd"/>
      <w:r w:rsidRPr="009F243C">
        <w:rPr>
          <w:sz w:val="22"/>
        </w:rPr>
        <w:t xml:space="preserve"> </w:t>
      </w:r>
      <w:proofErr w:type="spellStart"/>
      <w:r w:rsidRPr="009F243C">
        <w:rPr>
          <w:sz w:val="22"/>
        </w:rPr>
        <w:t>лінії</w:t>
      </w:r>
      <w:proofErr w:type="spellEnd"/>
      <w:r w:rsidRPr="009F243C">
        <w:rPr>
          <w:sz w:val="22"/>
        </w:rPr>
        <w:t xml:space="preserve"> </w:t>
      </w:r>
      <w:proofErr w:type="spellStart"/>
      <w:r w:rsidRPr="009F243C">
        <w:rPr>
          <w:sz w:val="22"/>
        </w:rPr>
        <w:t>напиши</w:t>
      </w:r>
      <w:proofErr w:type="spellEnd"/>
      <w:r w:rsidRPr="009F243C">
        <w:rPr>
          <w:sz w:val="22"/>
        </w:rPr>
        <w:t xml:space="preserve"> </w:t>
      </w:r>
      <w:proofErr w:type="spellStart"/>
      <w:r w:rsidRPr="009F243C">
        <w:rPr>
          <w:sz w:val="22"/>
        </w:rPr>
        <w:t>ім’я</w:t>
      </w:r>
      <w:proofErr w:type="spellEnd"/>
      <w:r w:rsidRPr="009F243C">
        <w:rPr>
          <w:sz w:val="22"/>
        </w:rPr>
        <w:t xml:space="preserve"> </w:t>
      </w:r>
      <w:proofErr w:type="spellStart"/>
      <w:r w:rsidRPr="009F243C">
        <w:rPr>
          <w:sz w:val="22"/>
        </w:rPr>
        <w:t>та</w:t>
      </w:r>
      <w:proofErr w:type="spellEnd"/>
      <w:r w:rsidRPr="009F243C">
        <w:rPr>
          <w:sz w:val="22"/>
        </w:rPr>
        <w:t xml:space="preserve"> </w:t>
      </w:r>
      <w:proofErr w:type="spellStart"/>
      <w:r w:rsidRPr="009F243C">
        <w:rPr>
          <w:sz w:val="22"/>
        </w:rPr>
        <w:t>прізвище</w:t>
      </w:r>
      <w:proofErr w:type="spellEnd"/>
      <w:r w:rsidRPr="009F243C">
        <w:rPr>
          <w:sz w:val="22"/>
        </w:rPr>
        <w:t xml:space="preserve"> </w:t>
      </w:r>
      <w:proofErr w:type="spellStart"/>
      <w:r w:rsidRPr="009F243C">
        <w:rPr>
          <w:sz w:val="22"/>
        </w:rPr>
        <w:t>автора</w:t>
      </w:r>
      <w:proofErr w:type="spellEnd"/>
      <w:r w:rsidRPr="009F243C">
        <w:rPr>
          <w:sz w:val="22"/>
        </w:rPr>
        <w:t>)</w:t>
      </w:r>
    </w:p>
    <w:p w:rsidR="009F243C" w:rsidRDefault="00A75CE9" w:rsidP="009F243C">
      <w:pPr>
        <w:spacing w:after="120"/>
      </w:pPr>
      <w:r>
        <w:t xml:space="preserve">1.     </w:t>
      </w:r>
      <w:proofErr w:type="spellStart"/>
      <w:r w:rsidR="009F243C">
        <w:t>Підкресли</w:t>
      </w:r>
      <w:proofErr w:type="spellEnd"/>
      <w:r w:rsidR="009F243C">
        <w:t xml:space="preserve"> </w:t>
      </w:r>
      <w:proofErr w:type="spellStart"/>
      <w:r w:rsidR="009F243C">
        <w:t>риси</w:t>
      </w:r>
      <w:proofErr w:type="spellEnd"/>
      <w:r w:rsidR="009F243C">
        <w:t xml:space="preserve"> </w:t>
      </w:r>
      <w:proofErr w:type="spellStart"/>
      <w:r w:rsidR="009F243C">
        <w:t>Бембі</w:t>
      </w:r>
      <w:proofErr w:type="spellEnd"/>
      <w:r w:rsidR="009F243C">
        <w:t>.</w:t>
      </w:r>
    </w:p>
    <w:p w:rsidR="009F243C" w:rsidRDefault="009F243C" w:rsidP="009F243C">
      <w:pPr>
        <w:spacing w:after="120"/>
      </w:pPr>
      <w:proofErr w:type="spellStart"/>
      <w:r>
        <w:t>Допитливий</w:t>
      </w:r>
      <w:proofErr w:type="spellEnd"/>
      <w:r>
        <w:t xml:space="preserve"> </w:t>
      </w:r>
      <w:r>
        <w:tab/>
      </w:r>
      <w:r>
        <w:tab/>
      </w:r>
      <w:proofErr w:type="spellStart"/>
      <w:r>
        <w:t>сумний</w:t>
      </w:r>
      <w:proofErr w:type="spellEnd"/>
      <w:r>
        <w:t xml:space="preserve"> </w:t>
      </w:r>
      <w:r>
        <w:tab/>
      </w:r>
      <w:proofErr w:type="spellStart"/>
      <w:r>
        <w:t>схвильований</w:t>
      </w:r>
      <w:proofErr w:type="spellEnd"/>
      <w:r>
        <w:t xml:space="preserve"> </w:t>
      </w:r>
      <w:r>
        <w:tab/>
      </w:r>
      <w:proofErr w:type="spellStart"/>
      <w:r>
        <w:t>бездушний</w:t>
      </w:r>
      <w:proofErr w:type="spellEnd"/>
      <w:r>
        <w:t xml:space="preserve"> </w:t>
      </w:r>
      <w:r>
        <w:tab/>
      </w:r>
      <w:r>
        <w:tab/>
      </w:r>
      <w:proofErr w:type="spellStart"/>
      <w:r>
        <w:t>добрий</w:t>
      </w:r>
      <w:proofErr w:type="spellEnd"/>
    </w:p>
    <w:p w:rsidR="00102D89" w:rsidRDefault="00A75CE9" w:rsidP="009F243C">
      <w:pPr>
        <w:spacing w:after="120"/>
      </w:pPr>
      <w:r>
        <w:t xml:space="preserve">2. </w:t>
      </w:r>
      <w:r w:rsidR="009F243C" w:rsidRPr="009F243C">
        <w:t xml:space="preserve">У </w:t>
      </w:r>
      <w:proofErr w:type="spellStart"/>
      <w:r w:rsidR="009F243C" w:rsidRPr="009F243C">
        <w:t>першому</w:t>
      </w:r>
      <w:proofErr w:type="spellEnd"/>
      <w:r w:rsidR="009F243C" w:rsidRPr="009F243C">
        <w:t xml:space="preserve"> </w:t>
      </w:r>
      <w:proofErr w:type="spellStart"/>
      <w:r w:rsidR="009F243C" w:rsidRPr="009F243C">
        <w:t>реченні</w:t>
      </w:r>
      <w:proofErr w:type="spellEnd"/>
      <w:r w:rsidR="009F243C" w:rsidRPr="009F243C">
        <w:t xml:space="preserve"> </w:t>
      </w:r>
      <w:proofErr w:type="spellStart"/>
      <w:r w:rsidR="009F243C" w:rsidRPr="009F243C">
        <w:t>тексту</w:t>
      </w:r>
      <w:proofErr w:type="spellEnd"/>
      <w:r w:rsidR="009F243C" w:rsidRPr="009F243C">
        <w:t xml:space="preserve"> </w:t>
      </w:r>
      <w:proofErr w:type="spellStart"/>
      <w:r w:rsidR="009F243C" w:rsidRPr="009F243C">
        <w:t>знайди</w:t>
      </w:r>
      <w:proofErr w:type="spellEnd"/>
      <w:r w:rsidR="009F243C" w:rsidRPr="009F243C">
        <w:t xml:space="preserve"> </w:t>
      </w:r>
      <w:proofErr w:type="spellStart"/>
      <w:r w:rsidR="009F243C" w:rsidRPr="009F243C">
        <w:t>слова</w:t>
      </w:r>
      <w:proofErr w:type="spellEnd"/>
      <w:r w:rsidR="009F243C" w:rsidRPr="009F243C">
        <w:t xml:space="preserve">, </w:t>
      </w:r>
      <w:proofErr w:type="spellStart"/>
      <w:r w:rsidR="009F243C" w:rsidRPr="009F243C">
        <w:t>які</w:t>
      </w:r>
      <w:proofErr w:type="spellEnd"/>
      <w:r w:rsidR="009F243C" w:rsidRPr="009F243C">
        <w:t xml:space="preserve"> </w:t>
      </w:r>
      <w:proofErr w:type="spellStart"/>
      <w:r w:rsidR="009F243C" w:rsidRPr="009F243C">
        <w:t>описують</w:t>
      </w:r>
      <w:proofErr w:type="spellEnd"/>
      <w:r w:rsidR="009F243C" w:rsidRPr="009F243C">
        <w:t xml:space="preserve"> </w:t>
      </w:r>
      <w:proofErr w:type="spellStart"/>
      <w:r w:rsidR="009F243C" w:rsidRPr="009F243C">
        <w:t>наведені</w:t>
      </w:r>
      <w:proofErr w:type="spellEnd"/>
      <w:r w:rsidR="009F243C" w:rsidRPr="009F243C">
        <w:t xml:space="preserve"> </w:t>
      </w:r>
      <w:proofErr w:type="spellStart"/>
      <w:r w:rsidR="009F243C" w:rsidRPr="009F243C">
        <w:t>слова</w:t>
      </w:r>
      <w:proofErr w:type="spellEnd"/>
      <w:r w:rsidR="009F243C" w:rsidRPr="009F243C">
        <w:t xml:space="preserve">, і </w:t>
      </w:r>
      <w:proofErr w:type="spellStart"/>
      <w:r w:rsidR="009F243C" w:rsidRPr="009F243C">
        <w:t>запиши</w:t>
      </w:r>
      <w:proofErr w:type="spellEnd"/>
      <w:r w:rsidR="009F243C" w:rsidRPr="009F243C">
        <w:t xml:space="preserve"> </w:t>
      </w:r>
      <w:proofErr w:type="spellStart"/>
      <w:r w:rsidR="009F243C" w:rsidRPr="009F243C">
        <w:t>їх</w:t>
      </w:r>
      <w:proofErr w:type="spellEnd"/>
      <w:r w:rsidR="009F243C" w:rsidRPr="009F243C">
        <w:t xml:space="preserve"> </w:t>
      </w:r>
      <w:proofErr w:type="spellStart"/>
      <w:r w:rsidR="009F243C" w:rsidRPr="009F243C">
        <w:t>на</w:t>
      </w:r>
      <w:proofErr w:type="spellEnd"/>
      <w:r w:rsidR="009F243C" w:rsidRPr="009F243C">
        <w:t xml:space="preserve"> </w:t>
      </w:r>
      <w:proofErr w:type="spellStart"/>
      <w:r w:rsidR="009F243C" w:rsidRPr="009F243C">
        <w:t>лініях</w:t>
      </w:r>
      <w:proofErr w:type="spellEnd"/>
    </w:p>
    <w:p w:rsidR="00102D89" w:rsidRDefault="00A75CE9">
      <w:pPr>
        <w:spacing w:after="120" w:line="240" w:lineRule="auto"/>
      </w:pPr>
      <w:r>
        <w:t xml:space="preserve">________________________ </w:t>
      </w:r>
      <w:proofErr w:type="spellStart"/>
      <w:proofErr w:type="gramStart"/>
      <w:r>
        <w:t>красуља</w:t>
      </w:r>
      <w:proofErr w:type="spellEnd"/>
      <w:proofErr w:type="gramEnd"/>
      <w:r w:rsidR="009F243C">
        <w:t xml:space="preserve"> (</w:t>
      </w:r>
      <w:proofErr w:type="spellStart"/>
      <w:r w:rsidR="009F243C" w:rsidRPr="009F243C">
        <w:t>ромашка</w:t>
      </w:r>
      <w:proofErr w:type="spellEnd"/>
      <w:r w:rsidR="009F243C">
        <w:t>)</w:t>
      </w:r>
    </w:p>
    <w:p w:rsidR="00102D89" w:rsidRDefault="00A75CE9">
      <w:pPr>
        <w:spacing w:after="120" w:line="240" w:lineRule="auto"/>
      </w:pPr>
      <w:r>
        <w:t>_______________</w:t>
      </w:r>
      <w:r>
        <w:t xml:space="preserve">_________ </w:t>
      </w:r>
      <w:proofErr w:type="spellStart"/>
      <w:proofErr w:type="gramStart"/>
      <w:r>
        <w:t>детелина</w:t>
      </w:r>
      <w:proofErr w:type="spellEnd"/>
      <w:proofErr w:type="gramEnd"/>
      <w:r w:rsidR="009F243C">
        <w:t xml:space="preserve"> (</w:t>
      </w:r>
      <w:proofErr w:type="spellStart"/>
      <w:r w:rsidR="009F243C" w:rsidRPr="009F243C">
        <w:t>конюшина</w:t>
      </w:r>
      <w:proofErr w:type="spellEnd"/>
      <w:r w:rsidR="009F243C">
        <w:t>)</w:t>
      </w:r>
    </w:p>
    <w:p w:rsidR="00102D89" w:rsidRDefault="00A75CE9">
      <w:pPr>
        <w:spacing w:after="200" w:line="240" w:lineRule="auto"/>
      </w:pPr>
      <w:r>
        <w:t xml:space="preserve">________________, ________________, ________________ </w:t>
      </w:r>
      <w:proofErr w:type="spellStart"/>
      <w:r>
        <w:t>звезде</w:t>
      </w:r>
      <w:proofErr w:type="spellEnd"/>
      <w:r w:rsidR="009F243C">
        <w:t xml:space="preserve"> (</w:t>
      </w:r>
      <w:proofErr w:type="spellStart"/>
      <w:r w:rsidR="009F243C" w:rsidRPr="009F243C">
        <w:t>зірки</w:t>
      </w:r>
      <w:proofErr w:type="spellEnd"/>
      <w:r w:rsidR="009F243C">
        <w:t>)</w:t>
      </w:r>
    </w:p>
    <w:p w:rsidR="00102D89" w:rsidRDefault="00A75CE9">
      <w:pPr>
        <w:spacing w:after="80" w:line="240" w:lineRule="auto"/>
      </w:pPr>
      <w:r>
        <w:t>3. Спој реченице са називом врсте реченица којој припадају.</w:t>
      </w:r>
    </w:p>
    <w:tbl>
      <w:tblPr>
        <w:tblW w:w="9300" w:type="dxa"/>
        <w:jc w:val="center"/>
        <w:tblLook w:val="04A0"/>
      </w:tblPr>
      <w:tblGrid>
        <w:gridCol w:w="4649"/>
        <w:gridCol w:w="4651"/>
      </w:tblGrid>
      <w:tr w:rsidR="00102D89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:rsidR="00102D89" w:rsidRDefault="009F243C">
            <w:pPr>
              <w:spacing w:after="80"/>
            </w:pPr>
            <w:proofErr w:type="spellStart"/>
            <w:r w:rsidRPr="009F243C">
              <w:t>Бембі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дивився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за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кожним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метеликом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:rsidR="00102D89" w:rsidRDefault="009F243C">
            <w:pPr>
              <w:spacing w:after="80"/>
            </w:pPr>
            <w:proofErr w:type="spellStart"/>
            <w:r w:rsidRPr="009F243C">
              <w:t>наказове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речення</w:t>
            </w:r>
            <w:proofErr w:type="spellEnd"/>
          </w:p>
        </w:tc>
      </w:tr>
      <w:tr w:rsidR="00102D89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:rsidR="00102D89" w:rsidRDefault="009F243C">
            <w:pPr>
              <w:spacing w:after="80"/>
            </w:pPr>
            <w:proofErr w:type="spellStart"/>
            <w:r w:rsidRPr="009F243C">
              <w:t>Конику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ти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мене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боїшся</w:t>
            </w:r>
            <w:proofErr w:type="spellEnd"/>
            <w:r w:rsidRPr="009F243C">
              <w:t>?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:rsidR="00102D89" w:rsidRDefault="009F243C">
            <w:pPr>
              <w:spacing w:after="80"/>
            </w:pPr>
            <w:proofErr w:type="spellStart"/>
            <w:r w:rsidRPr="009F243C">
              <w:t>питальне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речення</w:t>
            </w:r>
            <w:proofErr w:type="spellEnd"/>
          </w:p>
        </w:tc>
      </w:tr>
      <w:tr w:rsidR="00102D89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:rsidR="00102D89" w:rsidRDefault="009F243C">
            <w:pPr>
              <w:spacing w:after="80"/>
            </w:pPr>
            <w:proofErr w:type="spellStart"/>
            <w:r w:rsidRPr="009F243C">
              <w:t>Ох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як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високо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стрибає</w:t>
            </w:r>
            <w:proofErr w:type="spellEnd"/>
            <w:r w:rsidRPr="009F243C">
              <w:t>!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:rsidR="00102D89" w:rsidRDefault="009F243C">
            <w:pPr>
              <w:spacing w:after="80"/>
            </w:pPr>
            <w:proofErr w:type="spellStart"/>
            <w:r w:rsidRPr="009F243C">
              <w:t>окличне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речення</w:t>
            </w:r>
            <w:proofErr w:type="spellEnd"/>
          </w:p>
        </w:tc>
      </w:tr>
      <w:tr w:rsidR="00102D89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:rsidR="00102D89" w:rsidRDefault="009F243C">
            <w:pPr>
              <w:spacing w:after="80"/>
            </w:pPr>
            <w:proofErr w:type="spellStart"/>
            <w:r w:rsidRPr="009F243C">
              <w:t>Мамо</w:t>
            </w:r>
            <w:proofErr w:type="spellEnd"/>
            <w:r w:rsidRPr="009F243C">
              <w:t xml:space="preserve">, </w:t>
            </w:r>
            <w:proofErr w:type="spellStart"/>
            <w:r w:rsidRPr="009F243C">
              <w:t>зачекай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мене</w:t>
            </w:r>
            <w:proofErr w:type="spellEnd"/>
            <w:r w:rsidRPr="009F243C">
              <w:t>!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50" w:type="dxa"/>
              <w:bottom w:w="10" w:type="dxa"/>
              <w:right w:w="50" w:type="dxa"/>
            </w:tcMar>
          </w:tcPr>
          <w:p w:rsidR="00102D89" w:rsidRDefault="009F243C">
            <w:pPr>
              <w:spacing w:after="80"/>
            </w:pPr>
            <w:proofErr w:type="spellStart"/>
            <w:r w:rsidRPr="009F243C">
              <w:t>розповідне</w:t>
            </w:r>
            <w:proofErr w:type="spellEnd"/>
            <w:r w:rsidRPr="009F243C">
              <w:t xml:space="preserve"> </w:t>
            </w:r>
            <w:proofErr w:type="spellStart"/>
            <w:r w:rsidRPr="009F243C">
              <w:t>речення</w:t>
            </w:r>
            <w:proofErr w:type="spellEnd"/>
          </w:p>
        </w:tc>
      </w:tr>
    </w:tbl>
    <w:p w:rsidR="00102D89" w:rsidRDefault="00A75CE9">
      <w:pPr>
        <w:spacing w:before="40" w:after="40"/>
        <w:jc w:val="center"/>
      </w:pPr>
      <w:r>
        <w:rPr>
          <w:noProof/>
        </w:rPr>
        <w:drawing>
          <wp:inline distT="0" distB="0" distL="0" distR="0">
            <wp:extent cx="1655999" cy="134790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mbi_page2_clea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134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D89" w:rsidRDefault="00A75CE9">
      <w:pPr>
        <w:spacing w:line="240" w:lineRule="auto"/>
      </w:pPr>
      <w:r>
        <w:t xml:space="preserve">4. </w:t>
      </w:r>
      <w:proofErr w:type="spellStart"/>
      <w:r w:rsidR="009F243C" w:rsidRPr="009F243C">
        <w:t>Проілюструвати</w:t>
      </w:r>
      <w:proofErr w:type="spellEnd"/>
      <w:r w:rsidR="009F243C" w:rsidRPr="009F243C">
        <w:t xml:space="preserve"> </w:t>
      </w:r>
      <w:proofErr w:type="spellStart"/>
      <w:r w:rsidR="009F243C" w:rsidRPr="009F243C">
        <w:t>оповідання</w:t>
      </w:r>
      <w:proofErr w:type="spellEnd"/>
      <w:r w:rsidR="009F243C" w:rsidRPr="009F243C">
        <w:t xml:space="preserve"> у </w:t>
      </w:r>
      <w:proofErr w:type="spellStart"/>
      <w:r w:rsidR="009F243C" w:rsidRPr="009F243C">
        <w:t>вигляді</w:t>
      </w:r>
      <w:proofErr w:type="spellEnd"/>
      <w:r w:rsidR="009F243C" w:rsidRPr="009F243C">
        <w:t xml:space="preserve"> </w:t>
      </w:r>
      <w:proofErr w:type="spellStart"/>
      <w:r w:rsidR="009F243C" w:rsidRPr="009F243C">
        <w:t>коміксу</w:t>
      </w:r>
      <w:proofErr w:type="spellEnd"/>
      <w:r w:rsidR="009F243C" w:rsidRPr="009F243C">
        <w:t>.</w:t>
      </w:r>
    </w:p>
    <w:sectPr w:rsidR="00102D89" w:rsidSect="00034616">
      <w:pgSz w:w="11906" w:h="16838"/>
      <w:pgMar w:top="794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02D89"/>
    <w:rsid w:val="0015074B"/>
    <w:rsid w:val="0029639D"/>
    <w:rsid w:val="00326F90"/>
    <w:rsid w:val="00380B85"/>
    <w:rsid w:val="00847FD5"/>
    <w:rsid w:val="009E6992"/>
    <w:rsid w:val="009F243C"/>
    <w:rsid w:val="00A75CE9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FF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FF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FF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FF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FF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FF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FF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BF00" w:themeColor="text1" w:themeShade="BF"/>
    </w:rPr>
    <w:tblPr>
      <w:tblStyleRowBandSize w:val="1"/>
      <w:tblStyleColBandSize w:val="1"/>
      <w:tblInd w:w="0" w:type="dxa"/>
      <w:tblBorders>
        <w:top w:val="single" w:sz="8" w:space="0" w:color="00FF00" w:themeColor="text1"/>
        <w:bottom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FF00" w:themeColor="text1"/>
          <w:left w:val="nil"/>
          <w:bottom w:val="single" w:sz="8" w:space="0" w:color="00FF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FF00" w:themeColor="text1"/>
          <w:left w:val="nil"/>
          <w:bottom w:val="single" w:sz="8" w:space="0" w:color="00FF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</w:style>
  <w:style w:type="table" w:customStyle="1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00FF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  <w:tblStylePr w:type="band1Horz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</w:style>
  <w:style w:type="table" w:customStyle="1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  <w:insideH w:val="single" w:sz="8" w:space="0" w:color="00FF00" w:themeColor="text1"/>
        <w:insideV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18" w:space="0" w:color="00FF00" w:themeColor="text1"/>
          <w:right w:val="single" w:sz="8" w:space="0" w:color="00FF00" w:themeColor="text1"/>
          <w:insideH w:val="nil"/>
          <w:insideV w:val="single" w:sz="8" w:space="0" w:color="00FF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  <w:insideH w:val="nil"/>
          <w:insideV w:val="single" w:sz="8" w:space="0" w:color="00FF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  <w:tblStylePr w:type="band1Vert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  <w:shd w:val="clear" w:color="auto" w:fill="C0FFC0" w:themeFill="text1" w:themeFillTint="3F"/>
      </w:tcPr>
    </w:tblStylePr>
    <w:tblStylePr w:type="band1Horz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  <w:insideV w:val="single" w:sz="8" w:space="0" w:color="00FF00" w:themeColor="text1"/>
        </w:tcBorders>
        <w:shd w:val="clear" w:color="auto" w:fill="C0FFC0" w:themeFill="text1" w:themeFillTint="3F"/>
      </w:tcPr>
    </w:tblStylePr>
    <w:tblStylePr w:type="band2Horz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  <w:insideV w:val="single" w:sz="8" w:space="0" w:color="00FF00" w:themeColor="text1"/>
        </w:tcBorders>
      </w:tcPr>
    </w:tblStylePr>
  </w:style>
  <w:style w:type="table" w:customStyle="1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FF40" w:themeColor="text1" w:themeTint="BF"/>
        <w:left w:val="single" w:sz="8" w:space="0" w:color="40FF40" w:themeColor="text1" w:themeTint="BF"/>
        <w:bottom w:val="single" w:sz="8" w:space="0" w:color="40FF40" w:themeColor="text1" w:themeTint="BF"/>
        <w:right w:val="single" w:sz="8" w:space="0" w:color="40FF40" w:themeColor="text1" w:themeTint="BF"/>
        <w:insideH w:val="single" w:sz="8" w:space="0" w:color="40FF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40FF40" w:themeColor="text1" w:themeTint="BF"/>
          <w:left w:val="single" w:sz="8" w:space="0" w:color="40FF40" w:themeColor="text1" w:themeTint="BF"/>
          <w:bottom w:val="single" w:sz="8" w:space="0" w:color="40FF40" w:themeColor="text1" w:themeTint="BF"/>
          <w:right w:val="single" w:sz="8" w:space="0" w:color="40FF40" w:themeColor="text1" w:themeTint="BF"/>
          <w:insideH w:val="nil"/>
          <w:insideV w:val="nil"/>
        </w:tcBorders>
        <w:shd w:val="clear" w:color="auto" w:fill="00FF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FF40" w:themeColor="text1" w:themeTint="BF"/>
          <w:left w:val="single" w:sz="8" w:space="0" w:color="40FF40" w:themeColor="text1" w:themeTint="BF"/>
          <w:bottom w:val="single" w:sz="8" w:space="0" w:color="40FF40" w:themeColor="text1" w:themeTint="BF"/>
          <w:right w:val="single" w:sz="8" w:space="0" w:color="40FF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F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FF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FF00" w:themeFill="tex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FF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00FF00" w:themeColor="text1"/>
        <w:bottom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FF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FF00" w:themeColor="text1"/>
          <w:bottom w:val="single" w:sz="8" w:space="0" w:color="00FF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FF00" w:themeColor="text1"/>
          <w:bottom w:val="single" w:sz="8" w:space="0" w:color="00FF00" w:themeColor="text1"/>
        </w:tcBorders>
      </w:tcPr>
    </w:tblStylePr>
    <w:tblStylePr w:type="band1Vert">
      <w:tblPr/>
      <w:tcPr>
        <w:shd w:val="clear" w:color="auto" w:fill="C0FFC0" w:themeFill="text1" w:themeFillTint="3F"/>
      </w:tcPr>
    </w:tblStylePr>
    <w:tblStylePr w:type="band1Horz">
      <w:tblPr/>
      <w:tcPr>
        <w:shd w:val="clear" w:color="auto" w:fill="C0FFC0" w:themeFill="text1" w:themeFillTint="3F"/>
      </w:tcPr>
    </w:tblStylePr>
  </w:style>
  <w:style w:type="table" w:customStyle="1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FF00" w:themeColor="tex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FF00" w:themeColor="tex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00FF00" w:themeColor="tex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FFC0" w:themeFill="tex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FF40" w:themeColor="text1" w:themeTint="BF"/>
        <w:left w:val="single" w:sz="8" w:space="0" w:color="40FF40" w:themeColor="text1" w:themeTint="BF"/>
        <w:bottom w:val="single" w:sz="8" w:space="0" w:color="40FF40" w:themeColor="text1" w:themeTint="BF"/>
        <w:right w:val="single" w:sz="8" w:space="0" w:color="40FF40" w:themeColor="text1" w:themeTint="BF"/>
        <w:insideH w:val="single" w:sz="8" w:space="0" w:color="40FF40" w:themeColor="text1" w:themeTint="BF"/>
        <w:insideV w:val="single" w:sz="8" w:space="0" w:color="40FF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FF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FF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FF80" w:themeFill="text1" w:themeFillTint="7F"/>
      </w:tcPr>
    </w:tblStylePr>
    <w:tblStylePr w:type="band1Horz">
      <w:tblPr/>
      <w:tcPr>
        <w:shd w:val="clear" w:color="auto" w:fill="80FF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  <w:insideH w:val="single" w:sz="8" w:space="0" w:color="00FF00" w:themeColor="text1"/>
        <w:insideV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FFC0" w:themeFill="text1" w:themeFillTint="3F"/>
    </w:tcPr>
    <w:tblStylePr w:type="firstRow">
      <w:rPr>
        <w:b/>
        <w:bCs/>
        <w:color w:val="00FF00" w:themeColor="text1"/>
      </w:rPr>
      <w:tblPr/>
      <w:tcPr>
        <w:shd w:val="clear" w:color="auto" w:fill="E6FFE6" w:themeFill="text1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FCC" w:themeFill="text1" w:themeFillTint="33"/>
      </w:tcPr>
    </w:tblStylePr>
    <w:tblStylePr w:type="band1Vert">
      <w:tblPr/>
      <w:tcPr>
        <w:shd w:val="clear" w:color="auto" w:fill="80FF80" w:themeFill="text1" w:themeFillTint="7F"/>
      </w:tcPr>
    </w:tblStylePr>
    <w:tblStylePr w:type="band1Horz">
      <w:tblPr/>
      <w:tcPr>
        <w:tcBorders>
          <w:insideH w:val="single" w:sz="6" w:space="0" w:color="00FF00" w:themeColor="text1"/>
          <w:insideV w:val="single" w:sz="6" w:space="0" w:color="00FF00" w:themeColor="text1"/>
        </w:tcBorders>
        <w:shd w:val="clear" w:color="auto" w:fill="80FF80" w:themeFill="tex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FF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FF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FF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FF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FF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FF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customStyle="1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FFC0" w:themeFill="tex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FF00" w:themeFill="tex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FF00" w:themeFill="tex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00FF00" w:themeFill="tex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00FF00" w:themeFill="tex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80FF80" w:themeFill="tex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80FF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BCAA2" w:themeFill="accent6" w:themeFillTint="7F"/>
      </w:tcPr>
    </w:tblStylePr>
  </w:style>
  <w:style w:type="table" w:customStyle="1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FF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007F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00BF00" w:themeFill="tex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FF00" w:themeColor="text1"/>
        <w:bottom w:val="single" w:sz="4" w:space="0" w:color="00FF00" w:themeColor="text1"/>
        <w:right w:val="single" w:sz="4" w:space="0" w:color="00FF00" w:themeColor="text1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F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009900" w:themeFill="tex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9900" w:themeColor="text1" w:themeShade="99"/>
          <w:insideV w:val="nil"/>
        </w:tcBorders>
        <w:shd w:val="clear" w:color="auto" w:fill="009900" w:themeFill="tex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  <w:tblStylePr w:type="band1Vert">
      <w:tblPr/>
      <w:tcPr>
        <w:shd w:val="clear" w:color="auto" w:fill="99FF99" w:themeFill="text1" w:themeFillTint="66"/>
      </w:tcPr>
    </w:tblStylePr>
    <w:tblStylePr w:type="band1Horz">
      <w:tblPr/>
      <w:tcPr>
        <w:shd w:val="clear" w:color="auto" w:fill="80FF80" w:themeFill="text1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2C4C74" w:themeFill="accen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772C2A" w:themeFill="accent2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5E7530" w:themeFill="accent3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4C3B62" w:themeFill="accent4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276A7C" w:themeFill="accent5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B65608" w:themeFill="accent6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customStyle="1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FE6" w:themeFill="tex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  <w:tblStylePr w:type="band1Horz">
      <w:tblPr/>
      <w:tcPr>
        <w:shd w:val="clear" w:color="auto" w:fill="CCFF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FCC" w:themeFill="text1" w:themeFillTint="33"/>
    </w:tcPr>
    <w:tblStylePr w:type="firstRow">
      <w:rPr>
        <w:b/>
        <w:bCs/>
      </w:rPr>
      <w:tblPr/>
      <w:tcPr>
        <w:shd w:val="clear" w:color="auto" w:fill="99FF99" w:themeFill="text1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99FF99" w:themeFill="text1" w:themeFillTint="66"/>
      </w:tcPr>
    </w:tblStylePr>
    <w:tblStylePr w:type="firstCol">
      <w:rPr>
        <w:color w:val="000000" w:themeColor="background1"/>
      </w:rPr>
      <w:tblPr/>
      <w:tcPr>
        <w:shd w:val="clear" w:color="auto" w:fill="00BF00" w:themeFill="text1" w:themeFillShade="BF"/>
      </w:tcPr>
    </w:tblStylePr>
    <w:tblStylePr w:type="lastCol">
      <w:rPr>
        <w:color w:val="000000" w:themeColor="background1"/>
      </w:rPr>
      <w:tblPr/>
      <w:tcPr>
        <w:shd w:val="clear" w:color="auto" w:fill="00BF00" w:themeFill="text1" w:themeFillShade="BF"/>
      </w:tcPr>
    </w:tblStylePr>
    <w:tblStylePr w:type="band1Vert">
      <w:tblPr/>
      <w:tcPr>
        <w:shd w:val="clear" w:color="auto" w:fill="80FF80" w:themeFill="text1" w:themeFillTint="7F"/>
      </w:tcPr>
    </w:tblStylePr>
    <w:tblStylePr w:type="band1Horz">
      <w:tblPr/>
      <w:tcPr>
        <w:shd w:val="clear" w:color="auto" w:fill="80FF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000000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000000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000000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000000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000000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000000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000000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000000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000000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000000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000000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000000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2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4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4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Српски језик - 2. разред - Ено где лети цвет</dc:title>
  <dc:creator>a17</dc:creator>
  <cp:lastModifiedBy>a17</cp:lastModifiedBy>
  <cp:revision>3</cp:revision>
  <dcterms:created xsi:type="dcterms:W3CDTF">2026-05-19T19:42:00Z</dcterms:created>
  <dcterms:modified xsi:type="dcterms:W3CDTF">2026-05-19T19:43:00Z</dcterms:modified>
</cp:coreProperties>
</file>