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113C2" w14:textId="77777777" w:rsidR="001C695C" w:rsidRPr="00C777F8" w:rsidRDefault="001C695C" w:rsidP="001C695C">
      <w:pPr>
        <w:autoSpaceDE w:val="0"/>
        <w:autoSpaceDN w:val="0"/>
        <w:adjustRightInd w:val="0"/>
        <w:spacing w:after="113" w:line="240" w:lineRule="auto"/>
        <w:jc w:val="center"/>
        <w:textAlignment w:val="center"/>
        <w:rPr>
          <w:rFonts w:ascii="Times New Roman" w:hAnsi="Times New Roman"/>
          <w:b/>
          <w:sz w:val="26"/>
          <w:szCs w:val="26"/>
          <w:u w:val="single"/>
          <w:lang w:val="sr-Cyrl-RS"/>
        </w:rPr>
      </w:pPr>
      <w:r w:rsidRPr="00C777F8">
        <w:rPr>
          <w:rFonts w:ascii="Times New Roman" w:hAnsi="Times New Roman"/>
          <w:b/>
          <w:sz w:val="26"/>
          <w:szCs w:val="26"/>
          <w:u w:val="single"/>
          <w:lang w:val="sr-Cyrl-RS"/>
        </w:rPr>
        <w:t>Материјали који се могу наелектрисати</w:t>
      </w:r>
    </w:p>
    <w:p w14:paraId="75273FD6" w14:textId="77777777" w:rsidR="007F7E8A" w:rsidRPr="00C14CA6" w:rsidRDefault="007F7E8A" w:rsidP="007F7E8A">
      <w:pPr>
        <w:rPr>
          <w:lang w:val="sr-Cyrl-RS"/>
        </w:rPr>
      </w:pPr>
    </w:p>
    <w:p w14:paraId="7DC8F7F0" w14:textId="77777777" w:rsidR="007F7E8A" w:rsidRPr="00C777F8" w:rsidRDefault="007F7E8A" w:rsidP="007F7E8A">
      <w:pPr>
        <w:spacing w:line="259" w:lineRule="auto"/>
        <w:rPr>
          <w:rFonts w:ascii="Times New Roman" w:hAnsi="Times New Roman"/>
          <w:sz w:val="24"/>
          <w:szCs w:val="24"/>
          <w:lang w:val="sr-Cyrl-RS"/>
        </w:rPr>
      </w:pPr>
      <w:r>
        <w:rPr>
          <w:rFonts w:ascii="Times New Roman" w:hAnsi="Times New Roman"/>
          <w:sz w:val="24"/>
          <w:szCs w:val="24"/>
          <w:lang w:val="sr-Cyrl-RS"/>
        </w:rPr>
        <w:t xml:space="preserve">1. </w:t>
      </w:r>
      <w:r w:rsidRPr="00C777F8">
        <w:rPr>
          <w:rFonts w:ascii="Times New Roman" w:hAnsi="Times New Roman"/>
          <w:sz w:val="24"/>
          <w:szCs w:val="24"/>
          <w:lang w:val="sr-Cyrl-RS"/>
        </w:rPr>
        <w:t>Шта настаје приликом наелектрисања предмета?</w:t>
      </w:r>
    </w:p>
    <w:p w14:paraId="21DCB47D" w14:textId="77777777" w:rsidR="007F7E8A" w:rsidRPr="00C777F8" w:rsidRDefault="007F7E8A" w:rsidP="007F7E8A">
      <w:pPr>
        <w:spacing w:line="259" w:lineRule="auto"/>
        <w:ind w:left="360"/>
        <w:rPr>
          <w:rFonts w:ascii="Times New Roman" w:hAnsi="Times New Roman"/>
          <w:sz w:val="24"/>
          <w:szCs w:val="24"/>
          <w:lang w:val="sr-Cyrl-RS"/>
        </w:rPr>
      </w:pPr>
      <w:r w:rsidRPr="00C777F8">
        <w:rPr>
          <w:rFonts w:ascii="Times New Roman" w:hAnsi="Times New Roman"/>
          <w:sz w:val="24"/>
          <w:szCs w:val="24"/>
          <w:lang w:val="sr-Cyrl-RS"/>
        </w:rPr>
        <w:t xml:space="preserve">__________________________________________________________________  </w:t>
      </w:r>
    </w:p>
    <w:p w14:paraId="2B04F475" w14:textId="77777777" w:rsidR="007F7E8A" w:rsidRPr="00C777F8" w:rsidRDefault="007F7E8A" w:rsidP="007F7E8A">
      <w:pPr>
        <w:spacing w:line="259" w:lineRule="auto"/>
        <w:rPr>
          <w:rFonts w:ascii="Times New Roman" w:hAnsi="Times New Roman"/>
          <w:sz w:val="24"/>
          <w:szCs w:val="24"/>
          <w:lang w:val="sr-Cyrl-RS"/>
        </w:rPr>
      </w:pPr>
      <w:r w:rsidRPr="00C777F8">
        <w:rPr>
          <w:rFonts w:ascii="Times New Roman" w:hAnsi="Times New Roman"/>
          <w:b/>
          <w:bCs/>
          <w:sz w:val="24"/>
          <w:szCs w:val="24"/>
          <w:lang w:val="sr-Cyrl-RS"/>
        </w:rPr>
        <w:t>2.</w:t>
      </w:r>
      <w:r w:rsidRPr="00C777F8">
        <w:rPr>
          <w:rFonts w:ascii="Times New Roman" w:hAnsi="Times New Roman"/>
          <w:sz w:val="24"/>
          <w:szCs w:val="24"/>
          <w:lang w:val="sr-Cyrl-RS"/>
        </w:rPr>
        <w:t xml:space="preserve"> Заокружи слике материјала који се могу наелектрисати:</w:t>
      </w:r>
    </w:p>
    <w:p w14:paraId="7822E632" w14:textId="77777777" w:rsidR="007F7E8A" w:rsidRPr="00C777F8" w:rsidRDefault="007F7E8A" w:rsidP="007F7E8A">
      <w:pPr>
        <w:spacing w:line="240" w:lineRule="auto"/>
        <w:ind w:left="360"/>
        <w:jc w:val="center"/>
        <w:rPr>
          <w:rFonts w:ascii="Times New Roman" w:hAnsi="Times New Roman"/>
          <w:color w:val="FF0000"/>
          <w:lang w:val="sr-Latn-RS"/>
        </w:rPr>
      </w:pPr>
      <w:r>
        <w:rPr>
          <w:noProof/>
          <w:lang w:val="sr-Latn-RS" w:eastAsia="sr-Latn-RS"/>
        </w:rPr>
        <w:drawing>
          <wp:inline distT="0" distB="0" distL="0" distR="0" wp14:anchorId="59A6C75B" wp14:editId="6E3AD981">
            <wp:extent cx="1497965" cy="1069975"/>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7965" cy="1069975"/>
                    </a:xfrm>
                    <a:prstGeom prst="rect">
                      <a:avLst/>
                    </a:prstGeom>
                    <a:noFill/>
                    <a:ln>
                      <a:noFill/>
                    </a:ln>
                  </pic:spPr>
                </pic:pic>
              </a:graphicData>
            </a:graphic>
          </wp:inline>
        </w:drawing>
      </w:r>
      <w:r w:rsidRPr="00C777F8">
        <w:rPr>
          <w:noProof/>
          <w:lang w:val="en-US"/>
        </w:rPr>
        <w:t xml:space="preserve">   </w:t>
      </w:r>
      <w:r w:rsidRPr="00C777F8">
        <w:rPr>
          <w:noProof/>
          <w:lang w:val="sr-Cyrl-RS"/>
        </w:rPr>
        <w:t xml:space="preserve"> </w:t>
      </w:r>
      <w:r>
        <w:rPr>
          <w:noProof/>
          <w:lang w:val="sr-Latn-RS" w:eastAsia="sr-Latn-RS"/>
        </w:rPr>
        <w:drawing>
          <wp:inline distT="0" distB="0" distL="0" distR="0" wp14:anchorId="62B715D5" wp14:editId="24CD82D8">
            <wp:extent cx="885190" cy="10502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190" cy="1050290"/>
                    </a:xfrm>
                    <a:prstGeom prst="rect">
                      <a:avLst/>
                    </a:prstGeom>
                    <a:noFill/>
                    <a:ln>
                      <a:noFill/>
                    </a:ln>
                  </pic:spPr>
                </pic:pic>
              </a:graphicData>
            </a:graphic>
          </wp:inline>
        </w:drawing>
      </w:r>
      <w:r w:rsidRPr="00C777F8">
        <w:rPr>
          <w:noProof/>
          <w:lang w:val="en-US"/>
        </w:rPr>
        <w:t xml:space="preserve">     </w:t>
      </w:r>
      <w:r w:rsidRPr="00C777F8">
        <w:rPr>
          <w:rFonts w:ascii="Times New Roman" w:hAnsi="Times New Roman"/>
          <w:color w:val="FF0000"/>
        </w:rPr>
        <w:t xml:space="preserve"> </w:t>
      </w:r>
      <w:r>
        <w:rPr>
          <w:noProof/>
          <w:lang w:val="sr-Latn-RS" w:eastAsia="sr-Latn-RS"/>
        </w:rPr>
        <w:drawing>
          <wp:inline distT="0" distB="0" distL="0" distR="0" wp14:anchorId="7B21529C" wp14:editId="486B2913">
            <wp:extent cx="1069975" cy="1069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9975" cy="1069975"/>
                    </a:xfrm>
                    <a:prstGeom prst="rect">
                      <a:avLst/>
                    </a:prstGeom>
                    <a:noFill/>
                    <a:ln>
                      <a:noFill/>
                    </a:ln>
                  </pic:spPr>
                </pic:pic>
              </a:graphicData>
            </a:graphic>
          </wp:inline>
        </w:drawing>
      </w:r>
    </w:p>
    <w:p w14:paraId="6DE6071E" w14:textId="77777777" w:rsidR="007F7E8A" w:rsidRPr="00C777F8" w:rsidRDefault="007F7E8A" w:rsidP="007F7E8A">
      <w:pPr>
        <w:spacing w:line="240" w:lineRule="auto"/>
        <w:jc w:val="center"/>
        <w:rPr>
          <w:rFonts w:ascii="Times New Roman" w:hAnsi="Times New Roman"/>
          <w:color w:val="FF0000"/>
          <w:lang w:val="sr-Cyrl-RS"/>
        </w:rPr>
      </w:pPr>
      <w:r>
        <w:rPr>
          <w:noProof/>
          <w:lang w:val="sr-Latn-RS" w:eastAsia="sr-Latn-RS"/>
        </w:rPr>
        <w:drawing>
          <wp:inline distT="0" distB="0" distL="0" distR="0" wp14:anchorId="5213A83A" wp14:editId="5729893E">
            <wp:extent cx="1527175" cy="10407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7175" cy="1040765"/>
                    </a:xfrm>
                    <a:prstGeom prst="rect">
                      <a:avLst/>
                    </a:prstGeom>
                    <a:noFill/>
                    <a:ln>
                      <a:noFill/>
                    </a:ln>
                  </pic:spPr>
                </pic:pic>
              </a:graphicData>
            </a:graphic>
          </wp:inline>
        </w:drawing>
      </w:r>
      <w:r w:rsidRPr="00C777F8">
        <w:rPr>
          <w:noProof/>
          <w:lang w:val="en-US"/>
        </w:rPr>
        <w:t xml:space="preserve">     </w:t>
      </w:r>
      <w:r w:rsidRPr="00C777F8">
        <w:rPr>
          <w:noProof/>
          <w:lang w:val="sr-Cyrl-RS"/>
        </w:rPr>
        <w:t xml:space="preserve"> </w:t>
      </w:r>
      <w:r>
        <w:rPr>
          <w:noProof/>
          <w:lang w:val="sr-Latn-RS" w:eastAsia="sr-Latn-RS"/>
        </w:rPr>
        <w:drawing>
          <wp:inline distT="0" distB="0" distL="0" distR="0" wp14:anchorId="6F82F6FF" wp14:editId="0E4A8EEC">
            <wp:extent cx="1235710" cy="106997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5710" cy="1069975"/>
                    </a:xfrm>
                    <a:prstGeom prst="rect">
                      <a:avLst/>
                    </a:prstGeom>
                    <a:noFill/>
                    <a:ln>
                      <a:noFill/>
                    </a:ln>
                  </pic:spPr>
                </pic:pic>
              </a:graphicData>
            </a:graphic>
          </wp:inline>
        </w:drawing>
      </w:r>
      <w:r w:rsidRPr="00C777F8">
        <w:rPr>
          <w:noProof/>
          <w:lang w:val="en-US"/>
        </w:rPr>
        <w:t xml:space="preserve">    </w:t>
      </w:r>
      <w:r w:rsidRPr="00C777F8">
        <w:rPr>
          <w:noProof/>
          <w:lang w:val="sr-Cyrl-RS"/>
        </w:rPr>
        <w:t xml:space="preserve"> </w:t>
      </w:r>
      <w:r>
        <w:rPr>
          <w:noProof/>
          <w:lang w:val="sr-Latn-RS" w:eastAsia="sr-Latn-RS"/>
        </w:rPr>
        <w:drawing>
          <wp:inline distT="0" distB="0" distL="0" distR="0" wp14:anchorId="5D59B7FE" wp14:editId="55F47752">
            <wp:extent cx="943610" cy="1060450"/>
            <wp:effectExtent l="0" t="0" r="889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3610" cy="1060450"/>
                    </a:xfrm>
                    <a:prstGeom prst="rect">
                      <a:avLst/>
                    </a:prstGeom>
                    <a:noFill/>
                    <a:ln>
                      <a:noFill/>
                    </a:ln>
                  </pic:spPr>
                </pic:pic>
              </a:graphicData>
            </a:graphic>
          </wp:inline>
        </w:drawing>
      </w:r>
    </w:p>
    <w:p w14:paraId="2CAC0CF3" w14:textId="77777777" w:rsidR="007F7E8A" w:rsidRPr="00C777F8" w:rsidRDefault="007F7E8A" w:rsidP="007F7E8A">
      <w:pPr>
        <w:spacing w:line="259" w:lineRule="auto"/>
        <w:rPr>
          <w:rFonts w:ascii="Times New Roman" w:hAnsi="Times New Roman"/>
          <w:sz w:val="24"/>
          <w:szCs w:val="24"/>
          <w:lang w:val="sr-Latn-RS"/>
        </w:rPr>
      </w:pPr>
      <w:r w:rsidRPr="00C777F8">
        <w:rPr>
          <w:rFonts w:ascii="Times New Roman" w:hAnsi="Times New Roman"/>
          <w:b/>
          <w:bCs/>
          <w:sz w:val="24"/>
          <w:szCs w:val="24"/>
          <w:lang w:val="sr-Cyrl-RS"/>
        </w:rPr>
        <w:t>3.</w:t>
      </w:r>
      <w:r w:rsidRPr="00C777F8">
        <w:rPr>
          <w:rFonts w:ascii="Times New Roman" w:hAnsi="Times New Roman"/>
          <w:sz w:val="24"/>
          <w:szCs w:val="24"/>
          <w:lang w:val="sr-Cyrl-RS"/>
        </w:rPr>
        <w:t xml:space="preserve"> Којим чешљем се треба очешљати да се не би наелектрисала коса? Заокружи слику чешља.</w:t>
      </w:r>
    </w:p>
    <w:p w14:paraId="5F799447" w14:textId="77777777" w:rsidR="007F7E8A" w:rsidRPr="00C777F8" w:rsidRDefault="007F7E8A" w:rsidP="007F7E8A">
      <w:pPr>
        <w:spacing w:line="240" w:lineRule="auto"/>
        <w:jc w:val="center"/>
        <w:rPr>
          <w:noProof/>
          <w:lang w:val="sr-Latn-RS"/>
        </w:rPr>
      </w:pPr>
      <w:r>
        <w:rPr>
          <w:noProof/>
          <w:lang w:val="sr-Latn-RS" w:eastAsia="sr-Latn-RS"/>
        </w:rPr>
        <w:drawing>
          <wp:inline distT="0" distB="0" distL="0" distR="0" wp14:anchorId="1E925BC8" wp14:editId="6FD7DD12">
            <wp:extent cx="2178685" cy="7391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8685" cy="739140"/>
                    </a:xfrm>
                    <a:prstGeom prst="rect">
                      <a:avLst/>
                    </a:prstGeom>
                    <a:noFill/>
                    <a:ln>
                      <a:noFill/>
                    </a:ln>
                  </pic:spPr>
                </pic:pic>
              </a:graphicData>
            </a:graphic>
          </wp:inline>
        </w:drawing>
      </w:r>
      <w:r w:rsidRPr="00C777F8">
        <w:rPr>
          <w:noProof/>
          <w:lang w:val="sr-Latn-RS"/>
        </w:rPr>
        <w:t xml:space="preserve"> </w:t>
      </w:r>
      <w:r>
        <w:rPr>
          <w:noProof/>
          <w:lang w:val="sr-Latn-RS" w:eastAsia="sr-Latn-RS"/>
        </w:rPr>
        <w:drawing>
          <wp:inline distT="0" distB="0" distL="0" distR="0" wp14:anchorId="4748FE70" wp14:editId="5655F51D">
            <wp:extent cx="2013585" cy="943610"/>
            <wp:effectExtent l="0" t="0" r="571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3585" cy="943610"/>
                    </a:xfrm>
                    <a:prstGeom prst="rect">
                      <a:avLst/>
                    </a:prstGeom>
                    <a:noFill/>
                    <a:ln>
                      <a:noFill/>
                    </a:ln>
                  </pic:spPr>
                </pic:pic>
              </a:graphicData>
            </a:graphic>
          </wp:inline>
        </w:drawing>
      </w:r>
    </w:p>
    <w:p w14:paraId="563A4501" w14:textId="77777777" w:rsidR="007F7E8A" w:rsidRPr="00C777F8" w:rsidRDefault="007F7E8A" w:rsidP="007F7E8A">
      <w:pPr>
        <w:spacing w:line="259" w:lineRule="auto"/>
        <w:rPr>
          <w:rFonts w:ascii="Times New Roman" w:hAnsi="Times New Roman"/>
          <w:sz w:val="24"/>
          <w:szCs w:val="24"/>
          <w:lang w:val="sr-Cyrl-RS"/>
        </w:rPr>
      </w:pPr>
      <w:r w:rsidRPr="00C777F8">
        <w:rPr>
          <w:rFonts w:ascii="Times New Roman" w:hAnsi="Times New Roman"/>
          <w:sz w:val="24"/>
          <w:szCs w:val="24"/>
          <w:lang w:val="sr-Cyrl-RS"/>
        </w:rPr>
        <w:t xml:space="preserve">4. Којим тканинама и на који начин можемо наелектрисати нека тела? </w:t>
      </w:r>
    </w:p>
    <w:p w14:paraId="14760FB5" w14:textId="77777777" w:rsidR="007F7E8A" w:rsidRPr="00C777F8" w:rsidRDefault="007F7E8A" w:rsidP="007F7E8A">
      <w:pPr>
        <w:spacing w:after="200" w:line="276" w:lineRule="auto"/>
        <w:contextualSpacing/>
        <w:rPr>
          <w:sz w:val="20"/>
          <w:szCs w:val="20"/>
          <w:lang w:val="sr-Cyrl-RS"/>
        </w:rPr>
      </w:pPr>
      <w:r w:rsidRPr="00C777F8">
        <w:rPr>
          <w:sz w:val="20"/>
          <w:szCs w:val="20"/>
          <w:lang w:val="sr-Cyrl-RS"/>
        </w:rPr>
        <w:t xml:space="preserve">_________________________________________________________________________ </w:t>
      </w:r>
    </w:p>
    <w:p w14:paraId="10454C27" w14:textId="77777777" w:rsidR="007F7E8A" w:rsidRPr="00C777F8" w:rsidRDefault="007F7E8A" w:rsidP="007F7E8A">
      <w:pPr>
        <w:spacing w:after="200" w:line="276" w:lineRule="auto"/>
        <w:contextualSpacing/>
        <w:rPr>
          <w:sz w:val="20"/>
          <w:szCs w:val="20"/>
          <w:lang w:val="sr-Cyrl-RS"/>
        </w:rPr>
      </w:pPr>
      <w:r w:rsidRPr="00C777F8">
        <w:rPr>
          <w:sz w:val="20"/>
          <w:szCs w:val="20"/>
          <w:lang w:val="sr-Cyrl-RS"/>
        </w:rPr>
        <w:t>_________________________________________________________________________</w:t>
      </w:r>
    </w:p>
    <w:p w14:paraId="4D872CE3" w14:textId="77777777" w:rsidR="007F7E8A" w:rsidRDefault="007F7E8A" w:rsidP="007F7E8A">
      <w:pPr>
        <w:rPr>
          <w:rFonts w:ascii="Times New Roman" w:hAnsi="Times New Roman"/>
          <w:sz w:val="24"/>
          <w:szCs w:val="24"/>
          <w:lang w:val="sr-Cyrl-RS"/>
        </w:rPr>
      </w:pPr>
      <w:r>
        <w:rPr>
          <w:noProof/>
          <w:lang w:val="sr-Latn-RS" w:eastAsia="sr-Latn-RS"/>
        </w:rPr>
        <w:drawing>
          <wp:inline distT="0" distB="0" distL="0" distR="0" wp14:anchorId="3AA93EFD" wp14:editId="09E24781">
            <wp:extent cx="4727575" cy="12642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7575" cy="1264285"/>
                    </a:xfrm>
                    <a:prstGeom prst="rect">
                      <a:avLst/>
                    </a:prstGeom>
                    <a:noFill/>
                    <a:ln>
                      <a:noFill/>
                    </a:ln>
                  </pic:spPr>
                </pic:pic>
              </a:graphicData>
            </a:graphic>
          </wp:inline>
        </w:drawing>
      </w:r>
    </w:p>
    <w:p w14:paraId="55D1ED8F" w14:textId="77777777" w:rsidR="007F7E8A" w:rsidRDefault="007F7E8A" w:rsidP="007F7E8A">
      <w:pPr>
        <w:rPr>
          <w:rFonts w:ascii="Times New Roman" w:hAnsi="Times New Roman"/>
          <w:sz w:val="24"/>
          <w:szCs w:val="24"/>
          <w:lang w:val="sr-Cyrl-RS"/>
        </w:rPr>
      </w:pPr>
    </w:p>
    <w:p w14:paraId="719372C5" w14:textId="77777777" w:rsidR="007F7E8A" w:rsidRDefault="007F7E8A" w:rsidP="007F7E8A">
      <w:pPr>
        <w:rPr>
          <w:rFonts w:ascii="Times New Roman" w:hAnsi="Times New Roman"/>
          <w:sz w:val="24"/>
          <w:szCs w:val="24"/>
          <w:lang w:val="sr-Cyrl-RS"/>
        </w:rPr>
      </w:pPr>
    </w:p>
    <w:p w14:paraId="40A6D804" w14:textId="77777777" w:rsidR="007F7E8A" w:rsidRDefault="007F7E8A" w:rsidP="007F7E8A">
      <w:pPr>
        <w:rPr>
          <w:rFonts w:ascii="Times New Roman" w:hAnsi="Times New Roman"/>
          <w:sz w:val="24"/>
          <w:szCs w:val="24"/>
          <w:lang w:val="sr-Cyrl-RS"/>
        </w:rPr>
      </w:pPr>
    </w:p>
    <w:p w14:paraId="5BB9F362" w14:textId="77777777" w:rsidR="007F7E8A" w:rsidRDefault="007F7E8A" w:rsidP="007F7E8A">
      <w:pPr>
        <w:rPr>
          <w:rFonts w:ascii="Times New Roman" w:hAnsi="Times New Roman"/>
          <w:sz w:val="24"/>
          <w:szCs w:val="24"/>
          <w:lang w:val="sr-Cyrl-RS"/>
        </w:rPr>
      </w:pPr>
    </w:p>
    <w:p w14:paraId="07BADFF4" w14:textId="77777777" w:rsidR="007F7E8A" w:rsidRDefault="007F7E8A" w:rsidP="007F7E8A">
      <w:pPr>
        <w:rPr>
          <w:rFonts w:ascii="Times New Roman" w:hAnsi="Times New Roman"/>
          <w:sz w:val="24"/>
          <w:szCs w:val="24"/>
          <w:lang w:val="sr-Cyrl-RS"/>
        </w:rPr>
      </w:pPr>
    </w:p>
    <w:p w14:paraId="272E55F4" w14:textId="77777777" w:rsidR="007F7E8A" w:rsidRDefault="007F7E8A" w:rsidP="007F7E8A">
      <w:pPr>
        <w:rPr>
          <w:rFonts w:ascii="Times New Roman" w:hAnsi="Times New Roman"/>
          <w:sz w:val="24"/>
          <w:szCs w:val="24"/>
          <w:lang w:val="sr-Cyrl-RS"/>
        </w:rPr>
      </w:pPr>
    </w:p>
    <w:p w14:paraId="37A441F7" w14:textId="77777777" w:rsidR="007F7E8A" w:rsidRDefault="007F7E8A" w:rsidP="007F7E8A">
      <w:pPr>
        <w:rPr>
          <w:rFonts w:ascii="Times New Roman" w:hAnsi="Times New Roman"/>
          <w:sz w:val="24"/>
          <w:szCs w:val="24"/>
          <w:lang w:val="sr-Cyrl-RS"/>
        </w:rPr>
      </w:pPr>
    </w:p>
    <w:p w14:paraId="33836FC8" w14:textId="77777777" w:rsidR="007F7E8A" w:rsidRDefault="007F7E8A" w:rsidP="007F7E8A">
      <w:pPr>
        <w:rPr>
          <w:rFonts w:ascii="Times New Roman" w:hAnsi="Times New Roman"/>
          <w:sz w:val="24"/>
          <w:szCs w:val="24"/>
          <w:lang w:val="sr-Cyrl-RS"/>
        </w:rPr>
      </w:pPr>
    </w:p>
    <w:p w14:paraId="54641755" w14:textId="77777777" w:rsidR="007F7E8A" w:rsidRDefault="007F7E8A" w:rsidP="007F7E8A">
      <w:pPr>
        <w:rPr>
          <w:rFonts w:ascii="Times New Roman" w:hAnsi="Times New Roman"/>
          <w:sz w:val="24"/>
          <w:szCs w:val="24"/>
          <w:lang w:val="sr-Cyrl-RS"/>
        </w:rPr>
      </w:pPr>
    </w:p>
    <w:p w14:paraId="1EE00341" w14:textId="77777777" w:rsidR="007F7E8A" w:rsidRDefault="007F7E8A" w:rsidP="007F7E8A">
      <w:pPr>
        <w:pStyle w:val="NoSpacing"/>
      </w:pPr>
    </w:p>
    <w:p w14:paraId="12E99342" w14:textId="77777777" w:rsidR="007F7E8A" w:rsidRPr="00D90CD4" w:rsidRDefault="007F7E8A" w:rsidP="007F7E8A">
      <w:pPr>
        <w:rPr>
          <w:rFonts w:ascii="Times New Roman" w:hAnsi="Times New Roman"/>
          <w:sz w:val="24"/>
          <w:szCs w:val="24"/>
          <w:lang w:val="sr-Cyrl-RS"/>
        </w:rPr>
      </w:pPr>
      <w:r w:rsidRPr="00D90CD4">
        <w:rPr>
          <w:rFonts w:ascii="Times New Roman" w:hAnsi="Times New Roman"/>
          <w:sz w:val="24"/>
          <w:szCs w:val="24"/>
          <w:lang w:val="sr-Cyrl-RS"/>
        </w:rPr>
        <w:t>Електрицитет је проучаван хиљадама година, а ни данас се не зна тачно шта је то! Још 600. година пре нове ере Грци су знали да ћилибар, када се протрља, може да привлачи лаке комадиће хартије. У наредним годинама многи научници и проналазачи покушавали су да открију податке о електрицитету.</w:t>
      </w:r>
    </w:p>
    <w:p w14:paraId="25C2F8C2" w14:textId="77777777" w:rsidR="007F7E8A" w:rsidRPr="00D90CD4" w:rsidRDefault="007F7E8A" w:rsidP="007F7E8A">
      <w:pPr>
        <w:rPr>
          <w:rFonts w:ascii="Times New Roman" w:hAnsi="Times New Roman"/>
          <w:sz w:val="24"/>
          <w:szCs w:val="24"/>
          <w:lang w:val="sr-Cyrl-RS"/>
        </w:rPr>
      </w:pPr>
      <w:r w:rsidRPr="00D90CD4">
        <w:rPr>
          <w:rFonts w:ascii="Times New Roman" w:hAnsi="Times New Roman"/>
          <w:sz w:val="24"/>
          <w:szCs w:val="24"/>
          <w:lang w:val="sr-Cyrl-RS"/>
        </w:rPr>
        <w:t>Бенџамин Френклин, амерички научник, покушао је да објасни ову појаву. По његовом мишљењу све супстанце у природи садрже „електрични флуид”. Међусобним трљањем неких супстанци, извесна количина тог флуида пребацује се са једног места, као вишак, на друго. Најзначајнији напредак отпочео је када је Александар Волта изумео прву батерију. То је било 1800. године. Она је дала свету поуздани извор електричне струје и довела до свих важних открића у вези са употребом електрицитета.</w:t>
      </w:r>
    </w:p>
    <w:p w14:paraId="43CE03A4" w14:textId="77777777" w:rsidR="007F7E8A" w:rsidRPr="00D90CD4" w:rsidRDefault="007F7E8A" w:rsidP="007F7E8A">
      <w:pPr>
        <w:rPr>
          <w:rFonts w:ascii="Times New Roman" w:hAnsi="Times New Roman"/>
          <w:sz w:val="24"/>
          <w:szCs w:val="24"/>
          <w:lang w:val="sr-Cyrl-RS"/>
        </w:rPr>
      </w:pPr>
      <w:r w:rsidRPr="00D90CD4">
        <w:rPr>
          <w:rFonts w:ascii="Times New Roman" w:hAnsi="Times New Roman"/>
          <w:sz w:val="24"/>
          <w:szCs w:val="24"/>
          <w:lang w:val="sr-Cyrl-RS"/>
        </w:rPr>
        <w:t>(Енциклопедија „1000 зашто, 1000 зато” – 317. страна)</w:t>
      </w:r>
    </w:p>
    <w:p w14:paraId="516E8A43" w14:textId="77777777" w:rsidR="007F7E8A" w:rsidRPr="00D90CD4" w:rsidRDefault="007F7E8A" w:rsidP="007F7E8A">
      <w:pPr>
        <w:spacing w:line="240" w:lineRule="auto"/>
        <w:rPr>
          <w:rFonts w:ascii="Times New Roman" w:hAnsi="Times New Roman"/>
          <w:b/>
          <w:bCs/>
          <w:sz w:val="24"/>
          <w:szCs w:val="24"/>
          <w:lang w:val="sr-Cyrl-RS"/>
        </w:rPr>
      </w:pPr>
      <w:r>
        <w:rPr>
          <w:noProof/>
          <w:lang w:val="sr-Latn-RS" w:eastAsia="sr-Latn-RS"/>
        </w:rPr>
        <w:drawing>
          <wp:inline distT="0" distB="0" distL="0" distR="0" wp14:anchorId="48DDE04D" wp14:editId="02F2CBE8">
            <wp:extent cx="5661660" cy="35502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1660" cy="3550285"/>
                    </a:xfrm>
                    <a:prstGeom prst="rect">
                      <a:avLst/>
                    </a:prstGeom>
                    <a:noFill/>
                    <a:ln>
                      <a:noFill/>
                    </a:ln>
                  </pic:spPr>
                </pic:pic>
              </a:graphicData>
            </a:graphic>
          </wp:inline>
        </w:drawing>
      </w:r>
    </w:p>
    <w:p w14:paraId="18BB0475" w14:textId="77777777" w:rsidR="007F7E8A" w:rsidRPr="00C777F8" w:rsidRDefault="007F7E8A" w:rsidP="007F7E8A">
      <w:pPr>
        <w:rPr>
          <w:rFonts w:ascii="Times New Roman" w:hAnsi="Times New Roman"/>
          <w:sz w:val="24"/>
          <w:szCs w:val="24"/>
          <w:lang w:val="sr-Cyrl-RS"/>
        </w:rPr>
      </w:pPr>
    </w:p>
    <w:p w14:paraId="1FFE7BF9" w14:textId="77777777" w:rsidR="00075DFE" w:rsidRDefault="00075DFE"/>
    <w:sectPr w:rsidR="00075DFE" w:rsidSect="008506F6">
      <w:pgSz w:w="11906" w:h="16838"/>
      <w:pgMar w:top="709" w:right="566"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E8A"/>
    <w:rsid w:val="00075DFE"/>
    <w:rsid w:val="001C695C"/>
    <w:rsid w:val="007F7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78ED3"/>
  <w15:chartTrackingRefBased/>
  <w15:docId w15:val="{D86BFA48-FB2E-4757-A6CE-248AF61DF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E8A"/>
    <w:pPr>
      <w:spacing w:line="25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7E8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207</Words>
  <Characters>1186</Characters>
  <Application>Microsoft Office Word</Application>
  <DocSecurity>0</DocSecurity>
  <Lines>9</Lines>
  <Paragraphs>2</Paragraphs>
  <ScaleCrop>false</ScaleCrop>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2026-04-21T08:01:00Z</dcterms:created>
  <dcterms:modified xsi:type="dcterms:W3CDTF">2026-04-21T08:13:00Z</dcterms:modified>
</cp:coreProperties>
</file>