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47" w:rsidRPr="00572B1E" w:rsidRDefault="00A83B47" w:rsidP="00A83B47">
      <w:pPr>
        <w:spacing w:after="120" w:line="240" w:lineRule="auto"/>
        <w:jc w:val="center"/>
        <w:rPr>
          <w:rFonts w:ascii="Times New Roman" w:eastAsia="ResavskaBGSans" w:hAnsi="Times New Roman"/>
          <w:b/>
          <w:sz w:val="24"/>
          <w:szCs w:val="24"/>
          <w:lang w:val="sr-Cyrl-RS"/>
        </w:rPr>
      </w:pPr>
      <w:r>
        <w:rPr>
          <w:rFonts w:ascii="Times New Roman" w:eastAsia="ResavskaBGSans" w:hAnsi="Times New Roman"/>
          <w:b/>
          <w:sz w:val="24"/>
          <w:szCs w:val="24"/>
          <w:lang w:val="sr-Cyrl-RS"/>
        </w:rPr>
        <w:t>Ј</w:t>
      </w:r>
      <w:r w:rsidRPr="00693EA9">
        <w:rPr>
          <w:rFonts w:ascii="Times New Roman" w:eastAsia="ResavskaBGSans" w:hAnsi="Times New Roman"/>
          <w:b/>
          <w:sz w:val="24"/>
          <w:szCs w:val="24"/>
        </w:rPr>
        <w:t xml:space="preserve">едначине </w:t>
      </w:r>
      <w:r>
        <w:rPr>
          <w:rFonts w:ascii="Times New Roman" w:eastAsia="ResavskaBGSans" w:hAnsi="Times New Roman"/>
          <w:b/>
          <w:sz w:val="24"/>
          <w:szCs w:val="24"/>
          <w:lang w:val="sr-Cyrl-RS"/>
        </w:rPr>
        <w:t xml:space="preserve"> и н</w:t>
      </w:r>
      <w:r w:rsidRPr="00693EA9">
        <w:rPr>
          <w:rFonts w:ascii="Times New Roman" w:eastAsia="ResavskaBGSans" w:hAnsi="Times New Roman"/>
          <w:b/>
          <w:sz w:val="24"/>
          <w:szCs w:val="24"/>
        </w:rPr>
        <w:t>еједначине</w:t>
      </w:r>
    </w:p>
    <w:p w:rsidR="00A83B47" w:rsidRPr="00693EA9" w:rsidRDefault="00A83B47" w:rsidP="00A83B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Реши 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 једначин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е</w:t>
      </w:r>
      <w:r w:rsidRPr="00693EA9">
        <w:rPr>
          <w:rFonts w:ascii="Times New Roman" w:eastAsia="ResavskaBGSans" w:hAnsi="Times New Roman"/>
          <w:sz w:val="24"/>
          <w:szCs w:val="24"/>
        </w:rPr>
        <w:t>:</w:t>
      </w:r>
    </w:p>
    <w:p w:rsidR="00A83B47" w:rsidRPr="00693EA9" w:rsidRDefault="00A83B47" w:rsidP="00A83B47">
      <w:pPr>
        <w:tabs>
          <w:tab w:val="left" w:pos="3600"/>
          <w:tab w:val="left" w:pos="435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 xml:space="preserve"> </w:t>
      </w:r>
      <w:r w:rsidRPr="00693EA9">
        <w:rPr>
          <w:rFonts w:ascii="Times New Roman" w:eastAsia="ResavskaBGSans" w:hAnsi="Times New Roman"/>
          <w:i/>
          <w:iCs/>
          <w:sz w:val="24"/>
          <w:szCs w:val="24"/>
          <w:lang w:val="sr-Cyrl-RS"/>
        </w:rPr>
        <w:t>х</w:t>
      </w:r>
      <w:r w:rsidRPr="00693EA9">
        <w:rPr>
          <w:rFonts w:ascii="Times New Roman" w:eastAsia="ResavskaBGSans" w:hAnsi="Times New Roman"/>
          <w:i/>
          <w:iCs/>
          <w:sz w:val="24"/>
          <w:szCs w:val="24"/>
        </w:rPr>
        <w:t xml:space="preserve"> </w:t>
      </w:r>
      <w:r w:rsidRPr="00693EA9">
        <w:rPr>
          <w:rFonts w:ascii="Times New Roman" w:eastAsia="ResavskaBGSans" w:hAnsi="Times New Roman"/>
          <w:i/>
          <w:iCs/>
          <w:sz w:val="24"/>
          <w:szCs w:val="24"/>
          <w:lang w:val="sr-Cyrl-RS"/>
        </w:rPr>
        <w:t xml:space="preserve">+  474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= 660</w:t>
      </w:r>
      <w:r w:rsidRPr="00693EA9">
        <w:rPr>
          <w:rFonts w:ascii="Times New Roman" w:eastAsia="ResavskaBGSans" w:hAnsi="Times New Roman"/>
          <w:sz w:val="24"/>
          <w:szCs w:val="24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х 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 –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93EA9">
        <w:rPr>
          <w:rFonts w:ascii="Times New Roman" w:eastAsia="ResavskaBGSans" w:hAnsi="Times New Roman"/>
          <w:i/>
          <w:iCs/>
          <w:sz w:val="24"/>
          <w:szCs w:val="24"/>
          <w:lang w:val="sr-Cyrl-RS"/>
        </w:rPr>
        <w:t xml:space="preserve">204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=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3</w:t>
      </w:r>
      <w:r w:rsidRPr="00693EA9">
        <w:rPr>
          <w:rFonts w:ascii="Times New Roman" w:eastAsia="ResavskaBGSans" w:hAnsi="Times New Roman"/>
          <w:sz w:val="24"/>
          <w:szCs w:val="24"/>
        </w:rPr>
        <w:t>15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      647 – с = 236</w:t>
      </w:r>
    </w:p>
    <w:p w:rsidR="00A83B47" w:rsidRPr="00693EA9" w:rsidRDefault="00A83B47" w:rsidP="00A83B47">
      <w:pPr>
        <w:tabs>
          <w:tab w:val="left" w:pos="3600"/>
          <w:tab w:val="left" w:pos="4905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________________</w:t>
      </w:r>
      <w:r w:rsidRPr="00693EA9">
        <w:rPr>
          <w:rFonts w:ascii="Times New Roman" w:eastAsia="ResavskaBGSans" w:hAnsi="Times New Roman"/>
          <w:sz w:val="24"/>
          <w:szCs w:val="24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</w:t>
      </w:r>
      <w:r w:rsidRPr="00693EA9">
        <w:rPr>
          <w:rFonts w:ascii="Times New Roman" w:eastAsia="ResavskaBGSans" w:hAnsi="Times New Roman"/>
          <w:sz w:val="24"/>
          <w:szCs w:val="24"/>
        </w:rPr>
        <w:t>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________________</w:t>
      </w:r>
      <w:r w:rsidRPr="00693EA9">
        <w:rPr>
          <w:rFonts w:ascii="Times New Roman" w:eastAsia="ResavskaBGSans" w:hAnsi="Times New Roman"/>
          <w:sz w:val="24"/>
          <w:szCs w:val="24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            </w:t>
      </w: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                      _</w:t>
      </w:r>
      <w:r w:rsidRPr="00693EA9">
        <w:rPr>
          <w:rFonts w:ascii="Times New Roman" w:eastAsia="ResavskaBGSans" w:hAnsi="Times New Roman"/>
          <w:sz w:val="24"/>
          <w:szCs w:val="24"/>
        </w:rPr>
        <w:t>_____________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</w:t>
      </w:r>
      <w:r w:rsidRPr="00693EA9">
        <w:rPr>
          <w:rFonts w:ascii="Times New Roman" w:eastAsia="ResavskaBGSans" w:hAnsi="Times New Roman"/>
          <w:sz w:val="24"/>
          <w:szCs w:val="24"/>
        </w:rPr>
        <w:tab/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Default="00A83B47" w:rsidP="00A83B47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Напиши све парне бројеве пете десетице који представљају скуп решења неједначине</w:t>
      </w:r>
    </w:p>
    <w:p w:rsidR="00A83B47" w:rsidRPr="00693EA9" w:rsidRDefault="00A83B47" w:rsidP="00A83B47">
      <w:pPr>
        <w:pStyle w:val="ListParagraph"/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х  &lt; 50.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________________________________________________________________________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pStyle w:val="ListParagraph"/>
        <w:numPr>
          <w:ilvl w:val="0"/>
          <w:numId w:val="1"/>
        </w:num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Напиши све непарне бројеве шесте стотине који представљају скуп решења неједначине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 503 &lt; х  &lt; 521.</w:t>
      </w:r>
    </w:p>
    <w:p w:rsidR="00A83B47" w:rsidRPr="00693EA9" w:rsidRDefault="00A83B47" w:rsidP="00A83B47">
      <w:pPr>
        <w:tabs>
          <w:tab w:val="left" w:pos="3600"/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___________________________________________________________________________</w:t>
      </w:r>
    </w:p>
    <w:p w:rsidR="00A83B47" w:rsidRPr="00693EA9" w:rsidRDefault="00A83B47" w:rsidP="00A83B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Ако број  456  умањиш за неки број разлика  је мања  од  268? Одреди скуп решења неједначине.</w:t>
      </w: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693EA9">
        <w:rPr>
          <w:rFonts w:ascii="Times New Roman" w:eastAsia="ResavskaBGSans" w:hAnsi="Times New Roman"/>
          <w:sz w:val="24"/>
          <w:szCs w:val="24"/>
        </w:rPr>
        <w:t xml:space="preserve">Ако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непознати број умањиш</w:t>
      </w:r>
      <w:r w:rsidR="00A0043E">
        <w:rPr>
          <w:rFonts w:ascii="Times New Roman" w:eastAsia="ResavskaBGSans" w:hAnsi="Times New Roman"/>
          <w:sz w:val="24"/>
          <w:szCs w:val="24"/>
        </w:rPr>
        <w:t xml:space="preserve">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збиром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 бројева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256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 и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128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,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збир је једнак највећем броју друге стотине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.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Израчунај непознати број</w:t>
      </w:r>
      <w:r w:rsidRPr="00693EA9">
        <w:rPr>
          <w:rFonts w:ascii="Times New Roman" w:eastAsia="ResavskaBGSans" w:hAnsi="Times New Roman"/>
          <w:sz w:val="24"/>
          <w:szCs w:val="24"/>
        </w:rPr>
        <w:t>.</w:t>
      </w: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</w:p>
    <w:p w:rsidR="00A83B47" w:rsidRPr="00693EA9" w:rsidRDefault="00A83B47" w:rsidP="00A83B47">
      <w:pPr>
        <w:rPr>
          <w:rFonts w:ascii="Times New Roman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rPr>
          <w:rFonts w:ascii="Times New Roman" w:hAnsi="Times New Roman"/>
          <w:sz w:val="24"/>
          <w:szCs w:val="24"/>
          <w:lang w:val="sr-Cyrl-RS"/>
        </w:rPr>
      </w:pPr>
    </w:p>
    <w:p w:rsidR="00A83B47" w:rsidRPr="00693EA9" w:rsidRDefault="00A83B47" w:rsidP="00A83B4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693EA9">
        <w:rPr>
          <w:rFonts w:ascii="Times New Roman" w:hAnsi="Times New Roman"/>
          <w:sz w:val="24"/>
          <w:szCs w:val="24"/>
          <w:lang w:val="sr-Cyrl-RS"/>
        </w:rPr>
        <w:t>Израчунај непознати број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83B47" w:rsidRPr="00693EA9" w:rsidRDefault="00A83B47" w:rsidP="00A83B4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     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(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225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+ 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х 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) 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– 456 </w:t>
      </w:r>
      <w:r w:rsidRPr="00693EA9">
        <w:rPr>
          <w:rFonts w:ascii="Times New Roman" w:eastAsia="ResavskaBGSans" w:hAnsi="Times New Roman"/>
          <w:sz w:val="24"/>
          <w:szCs w:val="24"/>
        </w:rPr>
        <w:t xml:space="preserve">= </w:t>
      </w:r>
      <w:r>
        <w:rPr>
          <w:rFonts w:ascii="Times New Roman" w:eastAsia="ResavskaBGSans" w:hAnsi="Times New Roman"/>
          <w:sz w:val="24"/>
          <w:szCs w:val="24"/>
          <w:lang w:val="sr-Cyrl-RS"/>
        </w:rPr>
        <w:t>184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</w:t>
      </w:r>
      <w:r w:rsidRPr="00693EA9">
        <w:rPr>
          <w:rFonts w:ascii="Times New Roman" w:eastAsia="ResavskaBGSans" w:hAnsi="Times New Roman"/>
          <w:sz w:val="24"/>
          <w:szCs w:val="24"/>
        </w:rPr>
        <w:t>_______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>______</w:t>
      </w:r>
      <w:r w:rsidRPr="00693EA9">
        <w:rPr>
          <w:rFonts w:ascii="Times New Roman" w:eastAsia="ResavskaBGSans" w:hAnsi="Times New Roman"/>
          <w:sz w:val="24"/>
          <w:szCs w:val="24"/>
        </w:rPr>
        <w:t>__________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</w:p>
    <w:p w:rsidR="00A83B47" w:rsidRPr="00693EA9" w:rsidRDefault="00A83B47" w:rsidP="00A83B47">
      <w:pPr>
        <w:pStyle w:val="ListParagraph"/>
        <w:spacing w:after="0" w:line="360" w:lineRule="auto"/>
        <w:ind w:left="357"/>
        <w:rPr>
          <w:rFonts w:ascii="Times New Roman" w:eastAsia="ResavskaBGSans" w:hAnsi="Times New Roman"/>
          <w:sz w:val="24"/>
          <w:szCs w:val="24"/>
          <w:lang w:val="sr-Cyrl-RS"/>
        </w:rPr>
      </w:pPr>
      <w:r w:rsidRPr="00693EA9">
        <w:rPr>
          <w:rFonts w:ascii="Times New Roman" w:eastAsia="ResavskaBGSans" w:hAnsi="Times New Roman"/>
          <w:sz w:val="24"/>
          <w:szCs w:val="24"/>
        </w:rPr>
        <w:t>_______________</w:t>
      </w:r>
    </w:p>
    <w:p w:rsidR="00262970" w:rsidRDefault="00A83B47" w:rsidP="00A83B47">
      <w:pPr>
        <w:rPr>
          <w:rFonts w:ascii="Times New Roman" w:eastAsia="ResavskaBGSans" w:hAnsi="Times New Roman"/>
          <w:sz w:val="24"/>
          <w:szCs w:val="24"/>
        </w:rPr>
      </w:pPr>
      <w:r w:rsidRPr="00693EA9">
        <w:rPr>
          <w:rFonts w:ascii="Times New Roman" w:eastAsia="ResavskaBGSans" w:hAnsi="Times New Roman"/>
          <w:sz w:val="24"/>
          <w:szCs w:val="24"/>
        </w:rPr>
        <w:t>Провера:</w:t>
      </w:r>
      <w:r w:rsidRPr="00693EA9">
        <w:rPr>
          <w:rFonts w:ascii="Times New Roman" w:eastAsia="ResavskaBGSans" w:hAnsi="Times New Roman"/>
          <w:sz w:val="24"/>
          <w:szCs w:val="24"/>
          <w:lang w:val="sr-Cyrl-RS"/>
        </w:rPr>
        <w:t xml:space="preserve"> __________________________________</w:t>
      </w:r>
    </w:p>
    <w:p w:rsidR="00A83B47" w:rsidRDefault="00A83B47" w:rsidP="00A83B47">
      <w:pPr>
        <w:rPr>
          <w:rFonts w:ascii="Times New Roman" w:eastAsia="ResavskaBGSans" w:hAnsi="Times New Roman"/>
          <w:sz w:val="24"/>
          <w:szCs w:val="24"/>
        </w:rPr>
      </w:pPr>
    </w:p>
    <w:p w:rsidR="00A83B47" w:rsidRDefault="00A83B47" w:rsidP="00A83B47">
      <w:pPr>
        <w:rPr>
          <w:rFonts w:ascii="Times New Roman" w:eastAsia="ResavskaBGSans" w:hAnsi="Times New Roman"/>
          <w:sz w:val="24"/>
          <w:szCs w:val="24"/>
        </w:rPr>
      </w:pPr>
    </w:p>
    <w:p w:rsidR="00A83B47" w:rsidRDefault="00A83B47" w:rsidP="00A83B47">
      <w:pPr>
        <w:rPr>
          <w:rFonts w:ascii="Times New Roman" w:eastAsia="ResavskaBGSans" w:hAnsi="Times New Roman"/>
          <w:sz w:val="24"/>
          <w:szCs w:val="24"/>
        </w:rPr>
      </w:pPr>
    </w:p>
    <w:p w:rsidR="00146EB6" w:rsidRDefault="00146EB6" w:rsidP="00A83B47">
      <w:pPr>
        <w:jc w:val="center"/>
        <w:rPr>
          <w:rFonts w:ascii="Times New Roman" w:eastAsiaTheme="minorHAnsi" w:hAnsi="Times New Roman" w:cstheme="minorBidi"/>
          <w:sz w:val="24"/>
        </w:rPr>
      </w:pPr>
    </w:p>
    <w:p w:rsidR="00146EB6" w:rsidRDefault="00146EB6" w:rsidP="00A83B47">
      <w:pPr>
        <w:jc w:val="center"/>
        <w:rPr>
          <w:rFonts w:ascii="Times New Roman" w:eastAsiaTheme="minorHAnsi" w:hAnsi="Times New Roman" w:cstheme="minorBidi"/>
          <w:sz w:val="24"/>
        </w:rPr>
      </w:pPr>
    </w:p>
    <w:p w:rsidR="00A83B47" w:rsidRPr="00A83B47" w:rsidRDefault="00A83B47" w:rsidP="00A83B47">
      <w:pPr>
        <w:jc w:val="center"/>
        <w:rPr>
          <w:rFonts w:ascii="Times New Roman" w:eastAsiaTheme="minorHAnsi" w:hAnsi="Times New Roman" w:cstheme="minorBidi"/>
          <w:sz w:val="24"/>
          <w:lang w:val="sr-Cyrl-RS"/>
        </w:rPr>
      </w:pPr>
      <w:r w:rsidRPr="00A83B47">
        <w:rPr>
          <w:rFonts w:ascii="Times New Roman" w:eastAsiaTheme="minorHAnsi" w:hAnsi="Times New Roman" w:cstheme="minorBidi"/>
          <w:sz w:val="24"/>
          <w:lang w:val="sr-Cyrl-RS"/>
        </w:rPr>
        <w:t>Међусобни однос две праве</w:t>
      </w:r>
    </w:p>
    <w:p w:rsidR="00A83B47" w:rsidRPr="00A83B47" w:rsidRDefault="00A83B47" w:rsidP="00A83B47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A83B47">
        <w:rPr>
          <w:rFonts w:ascii="Times New Roman" w:eastAsiaTheme="minorHAnsi" w:hAnsi="Times New Roman" w:cstheme="minorBidi"/>
          <w:sz w:val="24"/>
          <w:lang w:val="sr-Cyrl-RS"/>
        </w:rPr>
        <w:t>Нацртај две праве које се секу.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Означи неку тачку М и нацртај две праве </w:t>
      </w:r>
      <w:r w:rsidRPr="00A83B47">
        <w:rPr>
          <w:rFonts w:ascii="Times New Roman" w:eastAsiaTheme="minorHAnsi" w:hAnsi="Times New Roman" w:cstheme="minorBidi"/>
          <w:i/>
          <w:sz w:val="24"/>
          <w:lang w:val="sr-Cyrl-RS"/>
        </w:rPr>
        <w:t>а</w:t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 и </w:t>
      </w:r>
      <w:r w:rsidRPr="00A83B47">
        <w:rPr>
          <w:rFonts w:ascii="Times New Roman" w:eastAsiaTheme="minorHAnsi" w:hAnsi="Times New Roman" w:cstheme="minorBidi"/>
          <w:sz w:val="24"/>
          <w:lang w:val="sr-Latn-RS"/>
        </w:rPr>
        <w:t xml:space="preserve">b </w:t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>које се секу у тачки М.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A83B47">
        <w:rPr>
          <w:rFonts w:ascii="Times New Roman" w:eastAsiaTheme="minorHAnsi" w:hAnsi="Times New Roman" w:cstheme="minorBid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A8219DC" wp14:editId="5C26D561">
            <wp:simplePos x="0" y="0"/>
            <wp:positionH relativeFrom="column">
              <wp:posOffset>280670</wp:posOffset>
            </wp:positionH>
            <wp:positionV relativeFrom="paragraph">
              <wp:posOffset>356870</wp:posOffset>
            </wp:positionV>
            <wp:extent cx="4457700" cy="26587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Испод </w:t>
      </w:r>
      <w:r w:rsidRPr="00A83B47">
        <w:rPr>
          <w:rFonts w:ascii="Times New Roman" w:eastAsiaTheme="minorHAnsi" w:hAnsi="Times New Roman" w:cstheme="minorBidi"/>
          <w:b/>
          <w:sz w:val="24"/>
          <w:lang w:val="sr-Cyrl-RS"/>
        </w:rPr>
        <w:t>којег</w:t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 пара можемо написати </w:t>
      </w:r>
      <w:r w:rsidRPr="00A83B47">
        <w:rPr>
          <w:rFonts w:ascii="Times New Roman" w:eastAsiaTheme="minorHAnsi" w:hAnsi="Times New Roman" w:cstheme="minorBidi"/>
          <w:i/>
          <w:sz w:val="24"/>
          <w:lang w:val="sr-Cyrl-RS"/>
        </w:rPr>
        <w:t>а</w:t>
      </w:r>
      <w:r w:rsidRPr="00A83B47">
        <w:rPr>
          <w:rFonts w:ascii="Times New Roman" w:eastAsiaTheme="minorHAnsi" w:hAnsi="Times New Roman" w:cstheme="minorBidi"/>
          <w:sz w:val="24"/>
          <w:lang w:val="sr-Latn-RS"/>
        </w:rPr>
        <w:t xml:space="preserve"> </w:t>
      </w:r>
      <w:r w:rsidRPr="00A83B47">
        <w:rPr>
          <w:rFonts w:ascii="Times New Roman" w:eastAsiaTheme="minorHAnsi" w:hAnsi="Times New Roman"/>
          <w:sz w:val="36"/>
          <w:szCs w:val="36"/>
          <w:lang w:val="sr-Latn-RS"/>
        </w:rPr>
        <w:t>ǁ</w:t>
      </w:r>
      <w:r w:rsidRPr="00A83B47">
        <w:rPr>
          <w:rFonts w:ascii="Times New Roman" w:eastAsiaTheme="minorHAnsi" w:hAnsi="Times New Roman" w:cstheme="minorBidi"/>
          <w:i/>
          <w:sz w:val="24"/>
          <w:lang w:val="sr-Latn-RS"/>
        </w:rPr>
        <w:t>b</w:t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>?</w:t>
      </w:r>
      <w:r w:rsidRPr="00A83B47">
        <w:rPr>
          <w:rFonts w:ascii="Times New Roman" w:eastAsiaTheme="minorHAnsi" w:hAnsi="Times New Roman" w:cstheme="minorBidi"/>
          <w:sz w:val="24"/>
          <w:lang w:val="sr-Latn-RS"/>
        </w:rPr>
        <w:t xml:space="preserve"> </w:t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Напиши на линији испод одговарајућег пара. 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644D4F" w:rsidRDefault="00644D4F" w:rsidP="00644D4F">
      <w:pPr>
        <w:contextualSpacing/>
        <w:rPr>
          <w:rFonts w:ascii="Times New Roman" w:eastAsiaTheme="minorHAnsi" w:hAnsi="Times New Roman" w:cstheme="minorBidi"/>
          <w:sz w:val="24"/>
        </w:rPr>
      </w:pPr>
    </w:p>
    <w:p w:rsidR="00644D4F" w:rsidRDefault="00644D4F" w:rsidP="00644D4F">
      <w:pPr>
        <w:contextualSpacing/>
        <w:rPr>
          <w:rFonts w:ascii="Times New Roman" w:eastAsiaTheme="minorHAnsi" w:hAnsi="Times New Roman" w:cstheme="minorBidi"/>
          <w:sz w:val="24"/>
        </w:rPr>
      </w:pPr>
    </w:p>
    <w:p w:rsidR="00644D4F" w:rsidRDefault="00644D4F" w:rsidP="00644D4F">
      <w:pPr>
        <w:contextualSpacing/>
        <w:rPr>
          <w:rFonts w:ascii="Times New Roman" w:eastAsiaTheme="minorHAnsi" w:hAnsi="Times New Roman" w:cstheme="minorBidi"/>
          <w:sz w:val="24"/>
        </w:rPr>
      </w:pPr>
    </w:p>
    <w:p w:rsidR="00A83B47" w:rsidRPr="00644D4F" w:rsidRDefault="00A83B47" w:rsidP="00A83B47">
      <w:pPr>
        <w:pStyle w:val="ListParagraph"/>
        <w:numPr>
          <w:ilvl w:val="0"/>
          <w:numId w:val="2"/>
        </w:numPr>
        <w:rPr>
          <w:rFonts w:ascii="Times New Roman" w:eastAsiaTheme="minorHAnsi" w:hAnsi="Times New Roman" w:cstheme="minorBidi"/>
          <w:sz w:val="24"/>
          <w:lang w:val="sr-Cyrl-RS"/>
        </w:rPr>
      </w:pPr>
      <w:r w:rsidRPr="00644D4F">
        <w:rPr>
          <w:rFonts w:ascii="Times New Roman" w:eastAsiaTheme="minorHAnsi" w:hAnsi="Times New Roman" w:cstheme="minorBidi"/>
          <w:sz w:val="24"/>
          <w:lang w:val="sr-Cyrl-RS"/>
        </w:rPr>
        <w:t xml:space="preserve">Нацртај праву </w:t>
      </w:r>
      <w:r w:rsidRPr="00644D4F">
        <w:rPr>
          <w:rFonts w:ascii="Times New Roman" w:eastAsiaTheme="minorHAnsi" w:hAnsi="Times New Roman" w:cstheme="minorBidi"/>
          <w:sz w:val="24"/>
          <w:lang w:val="sr-Latn-RS"/>
        </w:rPr>
        <w:t>m</w:t>
      </w:r>
      <w:r w:rsidRPr="00644D4F">
        <w:rPr>
          <w:rFonts w:ascii="Times New Roman" w:eastAsiaTheme="minorHAnsi" w:hAnsi="Times New Roman" w:cstheme="minorBidi"/>
          <w:sz w:val="24"/>
          <w:lang w:val="sr-Cyrl-RS"/>
        </w:rPr>
        <w:t xml:space="preserve"> и на њој означи тачку О. Нацртај праве </w:t>
      </w:r>
      <w:r w:rsidR="00644D4F">
        <w:rPr>
          <w:rFonts w:ascii="Times New Roman" w:eastAsiaTheme="minorHAnsi" w:hAnsi="Times New Roman" w:cstheme="minorBidi"/>
          <w:sz w:val="24"/>
        </w:rPr>
        <w:t xml:space="preserve"> </w:t>
      </w:r>
      <w:r w:rsidRPr="00644D4F">
        <w:rPr>
          <w:rFonts w:ascii="Times New Roman" w:eastAsiaTheme="minorHAnsi" w:hAnsi="Times New Roman" w:cstheme="minorBidi"/>
          <w:sz w:val="24"/>
          <w:lang w:val="sr-Latn-RS"/>
        </w:rPr>
        <w:t xml:space="preserve">n </w:t>
      </w:r>
      <w:r w:rsidRPr="00644D4F">
        <w:rPr>
          <w:rFonts w:ascii="Times New Roman" w:eastAsiaTheme="minorHAnsi" w:hAnsi="Times New Roman" w:cstheme="minorBidi"/>
          <w:sz w:val="24"/>
          <w:lang w:val="sr-Cyrl-RS"/>
        </w:rPr>
        <w:t xml:space="preserve">и </w:t>
      </w:r>
      <w:r w:rsidRPr="00644D4F">
        <w:rPr>
          <w:rFonts w:ascii="Times New Roman" w:eastAsiaTheme="minorHAnsi" w:hAnsi="Times New Roman" w:cstheme="minorBidi"/>
          <w:sz w:val="24"/>
          <w:lang w:val="sr-Latn-RS"/>
        </w:rPr>
        <w:t xml:space="preserve">s </w:t>
      </w:r>
      <w:r w:rsidRPr="00644D4F">
        <w:rPr>
          <w:rFonts w:ascii="Times New Roman" w:eastAsiaTheme="minorHAnsi" w:hAnsi="Times New Roman" w:cstheme="minorBidi"/>
          <w:sz w:val="24"/>
          <w:lang w:val="sr-Cyrl-RS"/>
        </w:rPr>
        <w:t xml:space="preserve">тако да тачка О буде пресек правих </w:t>
      </w:r>
      <w:r w:rsidRPr="00644D4F">
        <w:rPr>
          <w:rFonts w:ascii="Times New Roman" w:eastAsiaTheme="minorHAnsi" w:hAnsi="Times New Roman" w:cstheme="minorBidi"/>
          <w:sz w:val="24"/>
          <w:lang w:val="sr-Latn-RS"/>
        </w:rPr>
        <w:t>m</w:t>
      </w:r>
      <w:r w:rsidRPr="00644D4F">
        <w:rPr>
          <w:rFonts w:ascii="Times New Roman" w:eastAsiaTheme="minorHAnsi" w:hAnsi="Times New Roman" w:cstheme="minorBidi"/>
          <w:sz w:val="24"/>
          <w:lang w:val="sr-Cyrl-RS"/>
        </w:rPr>
        <w:t xml:space="preserve">, </w:t>
      </w:r>
      <w:r w:rsidRPr="00644D4F">
        <w:rPr>
          <w:rFonts w:ascii="Times New Roman" w:eastAsiaTheme="minorHAnsi" w:hAnsi="Times New Roman" w:cstheme="minorBidi"/>
          <w:sz w:val="24"/>
          <w:lang w:val="sr-Latn-RS"/>
        </w:rPr>
        <w:t xml:space="preserve">n </w:t>
      </w:r>
      <w:r w:rsidRPr="00644D4F">
        <w:rPr>
          <w:rFonts w:ascii="Times New Roman" w:eastAsiaTheme="minorHAnsi" w:hAnsi="Times New Roman" w:cstheme="minorBidi"/>
          <w:sz w:val="24"/>
          <w:lang w:val="sr-Cyrl-RS"/>
        </w:rPr>
        <w:t xml:space="preserve">и </w:t>
      </w:r>
      <w:r w:rsidRPr="00644D4F">
        <w:rPr>
          <w:rFonts w:ascii="Times New Roman" w:eastAsiaTheme="minorHAnsi" w:hAnsi="Times New Roman" w:cstheme="minorBidi"/>
          <w:sz w:val="24"/>
          <w:lang w:val="sr-Latn-RS"/>
        </w:rPr>
        <w:t>s</w:t>
      </w:r>
      <w:r w:rsidRPr="00644D4F">
        <w:rPr>
          <w:rFonts w:ascii="Times New Roman" w:eastAsiaTheme="minorHAnsi" w:hAnsi="Times New Roman" w:cstheme="minorBidi"/>
          <w:sz w:val="24"/>
          <w:lang w:val="sr-Cyrl-RS"/>
        </w:rPr>
        <w:t>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numPr>
          <w:ilvl w:val="0"/>
          <w:numId w:val="2"/>
        </w:numPr>
        <w:contextualSpacing/>
        <w:rPr>
          <w:rFonts w:ascii="Times New Roman" w:eastAsiaTheme="minorHAnsi" w:hAnsi="Times New Roman" w:cstheme="minorBidi"/>
          <w:sz w:val="24"/>
          <w:lang w:val="sr-Cyrl-RS"/>
        </w:rPr>
      </w:pP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Нацртај праву </w:t>
      </w:r>
      <w:r w:rsidRPr="00A83B47">
        <w:rPr>
          <w:rFonts w:ascii="Times New Roman" w:eastAsiaTheme="minorHAnsi" w:hAnsi="Times New Roman" w:cstheme="minorBidi"/>
          <w:i/>
          <w:sz w:val="24"/>
          <w:lang w:val="sr-Cyrl-RS"/>
        </w:rPr>
        <w:t>а</w:t>
      </w:r>
      <w:r w:rsidRPr="00A83B47">
        <w:rPr>
          <w:rFonts w:ascii="Times New Roman" w:eastAsiaTheme="minorHAnsi" w:hAnsi="Times New Roman" w:cstheme="minorBidi"/>
          <w:sz w:val="24"/>
          <w:lang w:val="sr-Cyrl-RS"/>
        </w:rPr>
        <w:t xml:space="preserve"> и тачку Т тако да Т </w:t>
      </w:r>
      <w:r w:rsidRPr="00A83B47">
        <w:rPr>
          <w:rFonts w:ascii="Times New Roman" w:eastAsiaTheme="minorHAnsi" w:hAnsi="Times New Roman"/>
          <w:sz w:val="24"/>
          <w:lang w:val="sr-Cyrl-RS"/>
        </w:rPr>
        <w:t xml:space="preserve">не припада правој </w:t>
      </w:r>
      <w:r w:rsidRPr="00A83B47">
        <w:rPr>
          <w:rFonts w:ascii="Times New Roman" w:eastAsiaTheme="minorHAnsi" w:hAnsi="Times New Roman"/>
          <w:i/>
          <w:sz w:val="24"/>
          <w:lang w:val="sr-Cyrl-RS"/>
        </w:rPr>
        <w:t>а</w:t>
      </w:r>
      <w:r w:rsidRPr="00A83B47">
        <w:rPr>
          <w:rFonts w:ascii="Times New Roman" w:eastAsiaTheme="minorHAnsi" w:hAnsi="Times New Roman"/>
          <w:sz w:val="24"/>
          <w:lang w:val="sr-Cyrl-RS"/>
        </w:rPr>
        <w:t xml:space="preserve">. Затим нацртај праву </w:t>
      </w:r>
      <w:r w:rsidRPr="00A83B47">
        <w:rPr>
          <w:rFonts w:ascii="Times New Roman" w:eastAsiaTheme="minorHAnsi" w:hAnsi="Times New Roman"/>
          <w:sz w:val="24"/>
          <w:lang w:val="sr-Latn-RS"/>
        </w:rPr>
        <w:t>b</w:t>
      </w:r>
      <w:r w:rsidRPr="00A83B47">
        <w:rPr>
          <w:rFonts w:ascii="Times New Roman" w:eastAsiaTheme="minorHAnsi" w:hAnsi="Times New Roman"/>
          <w:sz w:val="24"/>
          <w:lang w:val="sr-Cyrl-RS"/>
        </w:rPr>
        <w:t xml:space="preserve"> тако да</w:t>
      </w:r>
      <w:r w:rsidRPr="00A83B47">
        <w:rPr>
          <w:rFonts w:ascii="Times New Roman" w:eastAsiaTheme="minorHAnsi" w:hAnsi="Times New Roman"/>
          <w:sz w:val="24"/>
          <w:lang w:val="sr-Latn-RS"/>
        </w:rPr>
        <w:t xml:space="preserve"> b</w:t>
      </w:r>
      <w:r w:rsidRPr="00A83B47">
        <w:rPr>
          <w:rFonts w:ascii="Times New Roman" w:eastAsiaTheme="minorHAnsi" w:hAnsi="Times New Roman"/>
          <w:sz w:val="24"/>
          <w:lang w:val="sr-Cyrl-RS"/>
        </w:rPr>
        <w:t xml:space="preserve"> сече праву </w:t>
      </w:r>
      <w:r w:rsidRPr="00A83B47">
        <w:rPr>
          <w:rFonts w:ascii="Times New Roman" w:eastAsiaTheme="minorHAnsi" w:hAnsi="Times New Roman"/>
          <w:i/>
          <w:sz w:val="24"/>
          <w:lang w:val="sr-Cyrl-RS"/>
        </w:rPr>
        <w:t>а</w:t>
      </w:r>
      <w:r w:rsidRPr="00A83B47">
        <w:rPr>
          <w:rFonts w:ascii="Times New Roman" w:eastAsiaTheme="minorHAnsi" w:hAnsi="Times New Roman"/>
          <w:sz w:val="24"/>
          <w:lang w:val="sr-Cyrl-RS"/>
        </w:rPr>
        <w:t xml:space="preserve"> и да Т припада</w:t>
      </w:r>
      <w:r w:rsidRPr="00A83B47">
        <w:rPr>
          <w:rFonts w:ascii="Times New Roman" w:eastAsiaTheme="minorHAnsi" w:hAnsi="Times New Roman"/>
          <w:sz w:val="24"/>
          <w:lang w:val="sr-Latn-RS"/>
        </w:rPr>
        <w:t xml:space="preserve"> b</w:t>
      </w:r>
      <w:r w:rsidRPr="00A83B47">
        <w:rPr>
          <w:rFonts w:ascii="Times New Roman" w:eastAsiaTheme="minorHAnsi" w:hAnsi="Times New Roman"/>
          <w:sz w:val="24"/>
          <w:lang w:val="sr-Cyrl-RS"/>
        </w:rPr>
        <w:t>.</w:t>
      </w: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Pr="00A83B47" w:rsidRDefault="00A83B47" w:rsidP="00A83B47">
      <w:pPr>
        <w:rPr>
          <w:rFonts w:ascii="Times New Roman" w:eastAsiaTheme="minorHAnsi" w:hAnsi="Times New Roman" w:cstheme="minorBidi"/>
          <w:sz w:val="24"/>
          <w:lang w:val="sr-Cyrl-RS"/>
        </w:rPr>
      </w:pPr>
    </w:p>
    <w:p w:rsidR="00A83B47" w:rsidRDefault="00A83B47" w:rsidP="00A83B47"/>
    <w:p w:rsidR="00A83B47" w:rsidRDefault="00A83B47" w:rsidP="00A83B47"/>
    <w:p w:rsidR="00F2541C" w:rsidRPr="00F2541C" w:rsidRDefault="00F2541C" w:rsidP="00F25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ResavskaBGSans" w:hAnsi="Times New Roman"/>
          <w:sz w:val="24"/>
          <w:szCs w:val="24"/>
          <w:lang w:val="sr-Cyrl-RS"/>
        </w:rPr>
      </w:pPr>
      <w:r>
        <w:tab/>
      </w:r>
      <w:r w:rsidRPr="00F2541C">
        <w:rPr>
          <w:rFonts w:ascii="Times New Roman" w:eastAsia="ResavskaBGSans" w:hAnsi="Times New Roman"/>
          <w:sz w:val="24"/>
          <w:szCs w:val="24"/>
        </w:rPr>
        <w:t>Римске цифре</w:t>
      </w:r>
    </w:p>
    <w:p w:rsidR="00F2541C" w:rsidRPr="00F2541C" w:rsidRDefault="00F2541C" w:rsidP="00F2541C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541C" w:rsidRPr="00F2541C" w:rsidRDefault="00F2541C" w:rsidP="00F2541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Повежи линијом арапске цифре с одговарајућим римским цифрама.</w:t>
      </w:r>
    </w:p>
    <w:p w:rsidR="00F2541C" w:rsidRPr="00F2541C" w:rsidRDefault="00F2541C" w:rsidP="00F2541C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ResavskaBGSans" w:hAnsi="Times New Roman"/>
          <w:sz w:val="24"/>
          <w:szCs w:val="24"/>
        </w:rPr>
      </w:pP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    1</w:t>
      </w:r>
      <w:r w:rsidRPr="00F2541C">
        <w:rPr>
          <w:rFonts w:ascii="Times New Roman" w:eastAsia="ResavskaBGSans" w:hAnsi="Times New Roman"/>
          <w:sz w:val="24"/>
          <w:szCs w:val="24"/>
        </w:rPr>
        <w:tab/>
        <w:t>L</w:t>
      </w: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100</w:t>
      </w:r>
      <w:r w:rsidRPr="00F2541C">
        <w:rPr>
          <w:rFonts w:ascii="Times New Roman" w:eastAsia="ResavskaBGSans" w:hAnsi="Times New Roman"/>
          <w:sz w:val="24"/>
          <w:szCs w:val="24"/>
        </w:rPr>
        <w:tab/>
        <w:t>M</w:t>
      </w: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    5</w:t>
      </w:r>
      <w:r w:rsidRPr="00F2541C">
        <w:rPr>
          <w:rFonts w:ascii="Times New Roman" w:eastAsia="ResavskaBGSans" w:hAnsi="Times New Roman"/>
          <w:sz w:val="24"/>
          <w:szCs w:val="24"/>
        </w:rPr>
        <w:tab/>
        <w:t>I</w:t>
      </w: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500</w:t>
      </w:r>
      <w:r w:rsidRPr="00F2541C">
        <w:rPr>
          <w:rFonts w:ascii="Times New Roman" w:eastAsia="ResavskaBGSans" w:hAnsi="Times New Roman"/>
          <w:sz w:val="24"/>
          <w:szCs w:val="24"/>
        </w:rPr>
        <w:tab/>
        <w:t>X</w:t>
      </w: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1000</w:t>
      </w:r>
      <w:r w:rsidRPr="00F2541C">
        <w:rPr>
          <w:rFonts w:ascii="Times New Roman" w:eastAsia="ResavskaBGSans" w:hAnsi="Times New Roman"/>
          <w:sz w:val="24"/>
          <w:szCs w:val="24"/>
        </w:rPr>
        <w:tab/>
        <w:t>V</w:t>
      </w: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6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  10</w:t>
      </w:r>
      <w:r w:rsidRPr="00F2541C">
        <w:rPr>
          <w:rFonts w:ascii="Times New Roman" w:eastAsia="ResavskaBGSans" w:hAnsi="Times New Roman"/>
          <w:sz w:val="24"/>
          <w:szCs w:val="24"/>
        </w:rPr>
        <w:tab/>
        <w:t>C</w:t>
      </w:r>
    </w:p>
    <w:p w:rsidR="00F2541C" w:rsidRPr="00F2541C" w:rsidRDefault="00F2541C" w:rsidP="00F2541C">
      <w:pPr>
        <w:tabs>
          <w:tab w:val="left" w:pos="324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  50</w:t>
      </w:r>
      <w:r w:rsidRPr="00F2541C">
        <w:rPr>
          <w:rFonts w:ascii="Times New Roman" w:eastAsia="ResavskaBGSans" w:hAnsi="Times New Roman"/>
          <w:sz w:val="24"/>
          <w:szCs w:val="24"/>
        </w:rPr>
        <w:tab/>
        <w:t xml:space="preserve">D                                                                                                          </w:t>
      </w:r>
    </w:p>
    <w:p w:rsidR="00F2541C" w:rsidRPr="00F2541C" w:rsidRDefault="00F2541C" w:rsidP="00F2541C">
      <w:pPr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eastAsia="ResavskaBGSans" w:hAnsi="Times New Roman"/>
          <w:sz w:val="24"/>
          <w:szCs w:val="24"/>
        </w:rPr>
      </w:pPr>
    </w:p>
    <w:p w:rsidR="00F2541C" w:rsidRPr="00F2541C" w:rsidRDefault="00F2541C" w:rsidP="00F2541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Дате бројеве напиши римским цифрама:</w:t>
      </w:r>
    </w:p>
    <w:p w:rsidR="00F2541C" w:rsidRPr="00F2541C" w:rsidRDefault="00F2541C" w:rsidP="00F2541C">
      <w:pPr>
        <w:tabs>
          <w:tab w:val="left" w:pos="3240"/>
          <w:tab w:val="left" w:pos="576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6</w:t>
      </w:r>
      <w:r w:rsidRPr="00F2541C">
        <w:rPr>
          <w:rFonts w:ascii="Times New Roman" w:eastAsia="ResavskaBGSans" w:hAnsi="Times New Roman"/>
          <w:sz w:val="24"/>
          <w:szCs w:val="24"/>
          <w:lang w:val="sr-Cyrl-RS"/>
        </w:rPr>
        <w:t>00</w:t>
      </w:r>
      <w:r w:rsidRPr="00F2541C">
        <w:rPr>
          <w:rFonts w:ascii="Times New Roman" w:eastAsia="ResavskaBGSans" w:hAnsi="Times New Roman"/>
          <w:sz w:val="24"/>
          <w:szCs w:val="24"/>
        </w:rPr>
        <w:t xml:space="preserve">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20</w:t>
      </w:r>
      <w:r w:rsidRPr="00F2541C">
        <w:rPr>
          <w:rFonts w:ascii="Times New Roman" w:eastAsia="ResavskaBGSans" w:hAnsi="Times New Roman"/>
          <w:sz w:val="24"/>
          <w:szCs w:val="24"/>
          <w:lang w:val="sr-Cyrl-RS"/>
        </w:rPr>
        <w:t>5</w:t>
      </w:r>
      <w:r w:rsidRPr="00F2541C">
        <w:rPr>
          <w:rFonts w:ascii="Times New Roman" w:eastAsia="ResavskaBGSans" w:hAnsi="Times New Roman"/>
          <w:sz w:val="24"/>
          <w:szCs w:val="24"/>
        </w:rPr>
        <w:t xml:space="preserve">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 xml:space="preserve"> 52</w:t>
      </w:r>
      <w:r w:rsidRPr="00F2541C">
        <w:rPr>
          <w:rFonts w:ascii="Times New Roman" w:eastAsia="ResavskaBGSans" w:hAnsi="Times New Roman"/>
          <w:sz w:val="24"/>
          <w:szCs w:val="24"/>
          <w:lang w:val="sr-Cyrl-RS"/>
        </w:rPr>
        <w:t>3</w:t>
      </w:r>
      <w:r w:rsidRPr="00F2541C">
        <w:rPr>
          <w:rFonts w:ascii="Times New Roman" w:eastAsia="ResavskaBGSans" w:hAnsi="Times New Roman"/>
          <w:sz w:val="24"/>
          <w:szCs w:val="24"/>
        </w:rPr>
        <w:t xml:space="preserve"> – _________</w:t>
      </w:r>
    </w:p>
    <w:p w:rsidR="00F2541C" w:rsidRPr="00F2541C" w:rsidRDefault="00F2541C" w:rsidP="00F2541C">
      <w:p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490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849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709 – _________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 xml:space="preserve">    </w:t>
      </w:r>
    </w:p>
    <w:p w:rsidR="00F2541C" w:rsidRPr="00F2541C" w:rsidRDefault="00F2541C" w:rsidP="00F2541C">
      <w:p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                                    </w:t>
      </w:r>
    </w:p>
    <w:p w:rsidR="00F2541C" w:rsidRPr="00F2541C" w:rsidRDefault="00F2541C" w:rsidP="00F2541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Дате бројеве напиши арапским цифрама:</w:t>
      </w:r>
    </w:p>
    <w:p w:rsidR="00F2541C" w:rsidRPr="00F2541C" w:rsidRDefault="00F2541C" w:rsidP="00F2541C">
      <w:pPr>
        <w:tabs>
          <w:tab w:val="left" w:pos="3240"/>
          <w:tab w:val="left" w:pos="576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CC  – 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CCXXV – 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CMLXXI – ______</w:t>
      </w:r>
    </w:p>
    <w:p w:rsidR="00F2541C" w:rsidRPr="00F2541C" w:rsidRDefault="00F2541C" w:rsidP="00F2541C">
      <w:p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CDVI – 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CCXLI – 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>DCCXXX – ______</w:t>
      </w:r>
      <w:r w:rsidRPr="00F2541C">
        <w:rPr>
          <w:rFonts w:ascii="Times New Roman" w:eastAsia="ResavskaBGSans" w:hAnsi="Times New Roman"/>
          <w:sz w:val="24"/>
          <w:szCs w:val="24"/>
        </w:rPr>
        <w:tab/>
        <w:t xml:space="preserve">     </w:t>
      </w:r>
    </w:p>
    <w:p w:rsidR="00F2541C" w:rsidRPr="00F2541C" w:rsidRDefault="00F2541C" w:rsidP="00F2541C">
      <w:pPr>
        <w:numPr>
          <w:ilvl w:val="0"/>
          <w:numId w:val="3"/>
        </w:numPr>
        <w:tabs>
          <w:tab w:val="left" w:pos="3240"/>
          <w:tab w:val="left" w:pos="5760"/>
          <w:tab w:val="left" w:pos="1017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ResavskaBGSans" w:hAnsi="Times New Roman"/>
          <w:sz w:val="24"/>
          <w:szCs w:val="24"/>
        </w:rPr>
      </w:pPr>
      <w:r w:rsidRPr="00F2541C">
        <w:rPr>
          <w:rFonts w:ascii="Times New Roman" w:eastAsia="ResavskaBGSans" w:hAnsi="Times New Roman"/>
          <w:sz w:val="24"/>
          <w:szCs w:val="24"/>
        </w:rPr>
        <w:t>Напиши римским цифрама бројеве који су већи од 502, а мањи од 507.</w:t>
      </w:r>
    </w:p>
    <w:p w:rsidR="00F2541C" w:rsidRPr="00F2541C" w:rsidRDefault="00F2541C" w:rsidP="00F2541C">
      <w:pPr>
        <w:tabs>
          <w:tab w:val="left" w:pos="10170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eastAsia="ResavskaBGSans" w:hAnsi="Times New Roman"/>
          <w:sz w:val="24"/>
          <w:szCs w:val="24"/>
          <w:lang w:val="sr-Cyrl-RS"/>
        </w:rPr>
      </w:pPr>
      <w:r w:rsidRPr="00F2541C">
        <w:rPr>
          <w:rFonts w:ascii="Times New Roman" w:eastAsia="ResavskaBGSans" w:hAnsi="Times New Roman"/>
          <w:sz w:val="24"/>
          <w:szCs w:val="24"/>
        </w:rPr>
        <w:t xml:space="preserve">_________________________________________________________________________   </w:t>
      </w:r>
    </w:p>
    <w:p w:rsidR="00A83B47" w:rsidRDefault="00A83B47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p w:rsidR="00F2541C" w:rsidRPr="00F2541C" w:rsidRDefault="00F2541C" w:rsidP="00F2541C">
      <w:pPr>
        <w:spacing w:after="160" w:line="259" w:lineRule="auto"/>
        <w:ind w:left="426" w:hanging="284"/>
        <w:rPr>
          <w:rFonts w:cs="Myriad Pro"/>
          <w:b/>
          <w:bCs/>
          <w:color w:val="000000"/>
          <w:lang w:val="en-GB"/>
        </w:rPr>
      </w:pPr>
      <w:r w:rsidRPr="00F2541C">
        <w:rPr>
          <w:rFonts w:ascii="Times New Roman" w:eastAsia="ResavskaBGSans" w:hAnsi="Times New Roman"/>
          <w:b/>
          <w:sz w:val="24"/>
          <w:szCs w:val="24"/>
          <w:lang w:val="en-GB"/>
        </w:rPr>
        <w:t>Занимљивости</w:t>
      </w:r>
    </w:p>
    <w:p w:rsidR="00F2541C" w:rsidRPr="00F2541C" w:rsidRDefault="00F2541C" w:rsidP="00F2541C">
      <w:pPr>
        <w:spacing w:after="160" w:line="259" w:lineRule="auto"/>
        <w:ind w:left="142" w:right="271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F2541C">
        <w:rPr>
          <w:rFonts w:ascii="Times New Roman" w:hAnsi="Times New Roman"/>
          <w:color w:val="000000"/>
          <w:sz w:val="24"/>
          <w:szCs w:val="24"/>
          <w:lang w:val="en-GB"/>
        </w:rPr>
        <w:t xml:space="preserve">У старом Риму цифра нула помињала се у прорачунима као </w:t>
      </w:r>
      <w:r w:rsidRPr="00F2541C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nulla</w:t>
      </w:r>
      <w:r w:rsidRPr="00F2541C">
        <w:rPr>
          <w:rFonts w:ascii="Times New Roman" w:hAnsi="Times New Roman"/>
          <w:color w:val="000000"/>
          <w:sz w:val="24"/>
          <w:szCs w:val="24"/>
          <w:lang w:val="en-GB"/>
        </w:rPr>
        <w:t>, што је значило „ништа”, али није се сматрала бројем и записивала се као реч.</w:t>
      </w:r>
    </w:p>
    <w:p w:rsidR="00F2541C" w:rsidRPr="00F2541C" w:rsidRDefault="00F2541C" w:rsidP="00F2541C">
      <w:pPr>
        <w:spacing w:after="0" w:line="259" w:lineRule="auto"/>
        <w:ind w:left="142" w:right="271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F2541C">
        <w:rPr>
          <w:rFonts w:ascii="Times New Roman" w:hAnsi="Times New Roman"/>
          <w:color w:val="000000"/>
          <w:sz w:val="24"/>
          <w:szCs w:val="24"/>
          <w:lang w:val="en-GB"/>
        </w:rPr>
        <w:t>Стари Римљани научили су од Грка да броје. Како се у њихово доба убрзано развијала трговина, расла је и потреба да се бројеви записују на што једноставнији начин. Тадашњи начин записивања бројева дошао је из Грчке, али потекао је са Истока, а Римљани су га знатно усавршили. Зато је седам симбола у овом бројном систему, I, V, X, L, C, D и M названо римске цифре.</w:t>
      </w:r>
    </w:p>
    <w:p w:rsidR="00F2541C" w:rsidRDefault="00F2541C" w:rsidP="00F2541C">
      <w:pPr>
        <w:tabs>
          <w:tab w:val="left" w:pos="3738"/>
        </w:tabs>
      </w:pPr>
      <w:r w:rsidRPr="00F2541C">
        <w:rPr>
          <w:rFonts w:ascii="Times New Roman" w:eastAsia="ResavskaBGSans" w:hAnsi="Times New Roman"/>
          <w:color w:val="FF0000"/>
          <w:sz w:val="24"/>
          <w:szCs w:val="24"/>
          <w:lang w:val="en-GB"/>
        </w:rPr>
        <w:t xml:space="preserve">       </w:t>
      </w:r>
    </w:p>
    <w:p w:rsidR="00F2541C" w:rsidRDefault="00F2541C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tbl>
      <w:tblPr>
        <w:tblW w:w="90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F0EEA" w:rsidRPr="00EF0EEA" w:rsidTr="004E192E">
        <w:trPr>
          <w:trHeight w:val="6509"/>
          <w:jc w:val="center"/>
        </w:trPr>
        <w:tc>
          <w:tcPr>
            <w:tcW w:w="9287" w:type="dxa"/>
            <w:tcBorders>
              <w:bottom w:val="nil"/>
            </w:tcBorders>
            <w:shd w:val="clear" w:color="auto" w:fill="auto"/>
          </w:tcPr>
          <w:p w:rsidR="00EF0EEA" w:rsidRDefault="00EF0EEA" w:rsidP="00EF0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EF0EEA" w:rsidRDefault="00EF0EEA" w:rsidP="00EF0EEA">
            <w:pPr>
              <w:tabs>
                <w:tab w:val="left" w:pos="1056"/>
                <w:tab w:val="center" w:pos="4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  <w:tab/>
            </w:r>
          </w:p>
          <w:p w:rsidR="00EF0EEA" w:rsidRDefault="00EF0EEA" w:rsidP="00EF0EEA">
            <w:pPr>
              <w:tabs>
                <w:tab w:val="left" w:pos="1056"/>
                <w:tab w:val="center" w:pos="4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EF0EEA" w:rsidRPr="00F2541C" w:rsidRDefault="00EF0EEA" w:rsidP="00EF0EEA">
            <w:pPr>
              <w:tabs>
                <w:tab w:val="left" w:pos="1056"/>
                <w:tab w:val="center" w:pos="44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  <w:tab/>
              <w:t xml:space="preserve">  </w:t>
            </w:r>
            <w:r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  <w:tab/>
            </w:r>
            <w:r w:rsidRPr="00F2541C">
              <w:rPr>
                <w:rFonts w:ascii="Times New Roman" w:eastAsia="ResavskaBGSans" w:hAnsi="Times New Roman"/>
                <w:sz w:val="24"/>
                <w:szCs w:val="24"/>
              </w:rPr>
              <w:t>Римске цифре</w:t>
            </w:r>
          </w:p>
          <w:p w:rsidR="00EF0EEA" w:rsidRDefault="00EF0EEA" w:rsidP="00EF0EEA">
            <w:pPr>
              <w:tabs>
                <w:tab w:val="left" w:pos="2842"/>
              </w:tabs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eastAsia="ResavskaBGSans" w:hAnsi="Times New Roman"/>
                <w:b/>
                <w:bCs/>
                <w:sz w:val="24"/>
                <w:szCs w:val="24"/>
                <w:lang w:val="sr-Latn-CS"/>
              </w:rPr>
            </w:pP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1.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F0EEA">
              <w:rPr>
                <w:rFonts w:ascii="Myriad Pro" w:hAnsi="Myriad Pro" w:cs="Resavska BG Sans"/>
                <w:color w:val="000000"/>
                <w:sz w:val="26"/>
                <w:szCs w:val="26"/>
                <w:lang w:val="sr-Latn-CS"/>
              </w:rPr>
              <w:t xml:space="preserve">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Повежи одговарајући арапски број са римском цифром.</w:t>
            </w: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984"/>
              <w:gridCol w:w="1814"/>
            </w:tblGrid>
            <w:tr w:rsidR="00EF0EEA" w:rsidRPr="00EF0EEA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X</w:t>
                  </w:r>
                </w:p>
              </w:tc>
            </w:tr>
            <w:tr w:rsidR="00EF0EEA" w:rsidRPr="00EF0EEA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D</w:t>
                  </w:r>
                </w:p>
              </w:tc>
            </w:tr>
            <w:tr w:rsidR="00EF0EEA" w:rsidRPr="00EF0EEA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V</w:t>
                  </w:r>
                </w:p>
              </w:tc>
            </w:tr>
            <w:tr w:rsidR="00EF0EEA" w:rsidRPr="00EF0EEA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C</w:t>
                  </w:r>
                </w:p>
              </w:tc>
            </w:tr>
            <w:tr w:rsidR="00EF0EEA" w:rsidRPr="00EF0EEA" w:rsidTr="004E192E"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en-GB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autoSpaceDE w:val="0"/>
                    <w:autoSpaceDN w:val="0"/>
                    <w:adjustRightInd w:val="0"/>
                    <w:spacing w:after="120" w:line="221" w:lineRule="atLeast"/>
                    <w:jc w:val="center"/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</w:pPr>
                  <w:r w:rsidRPr="00EF0EEA">
                    <w:rPr>
                      <w:rFonts w:ascii="Myriad Pro" w:hAnsi="Myriad Pro" w:cs="Resavska BG Sans"/>
                      <w:color w:val="000000"/>
                      <w:sz w:val="26"/>
                      <w:szCs w:val="26"/>
                      <w:lang w:val="sr-Latn-CS"/>
                    </w:rPr>
                    <w:t>L</w:t>
                  </w:r>
                </w:p>
              </w:tc>
            </w:tr>
          </w:tbl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Myriad Pro" w:hAnsi="Myriad Pro" w:cs="Resavska BG Sans"/>
                <w:b/>
                <w:bCs/>
                <w:color w:val="000000"/>
                <w:sz w:val="26"/>
                <w:szCs w:val="26"/>
                <w:lang w:val="sr-Latn-CS"/>
              </w:rPr>
              <w:t xml:space="preserve">  </w:t>
            </w: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2.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Напиши римским цифрама:</w:t>
            </w:r>
          </w:p>
          <w:p w:rsidR="00EF0EEA" w:rsidRPr="00EF0EEA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15  ___________</w:t>
            </w:r>
          </w:p>
          <w:p w:rsidR="00EF0EEA" w:rsidRPr="00EF0EEA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35  ___________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        8 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>___________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  3.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Напиши арапским цифрама:</w:t>
            </w:r>
          </w:p>
          <w:p w:rsidR="00EF0EEA" w:rsidRPr="00EF0EEA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</w:t>
            </w:r>
            <w:r w:rsidRPr="00EF0EEA">
              <w:rPr>
                <w:rFonts w:ascii="Times New Roman" w:hAnsi="Times New Roman"/>
                <w:sz w:val="24"/>
                <w:szCs w:val="24"/>
              </w:rPr>
              <w:t>XXX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___________ </w:t>
            </w:r>
          </w:p>
          <w:p w:rsidR="00EF0EEA" w:rsidRPr="00EF0EEA" w:rsidRDefault="00EF0EEA" w:rsidP="00EF0E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</w:t>
            </w:r>
            <w:r w:rsidRPr="00EF0EEA">
              <w:rPr>
                <w:rFonts w:ascii="Times New Roman" w:hAnsi="Times New Roman"/>
                <w:sz w:val="24"/>
                <w:szCs w:val="24"/>
              </w:rPr>
              <w:t>CI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 w:rsidRPr="00EF0EE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 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0" w:line="36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  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LII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___________ </w:t>
            </w:r>
          </w:p>
        </w:tc>
      </w:tr>
      <w:tr w:rsidR="00EF0EEA" w:rsidRPr="00EF0EEA" w:rsidTr="004E192E">
        <w:trPr>
          <w:trHeight w:val="5719"/>
          <w:jc w:val="center"/>
        </w:trPr>
        <w:tc>
          <w:tcPr>
            <w:tcW w:w="9287" w:type="dxa"/>
            <w:tcBorders>
              <w:top w:val="nil"/>
            </w:tcBorders>
            <w:shd w:val="clear" w:color="auto" w:fill="auto"/>
          </w:tcPr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120" w:after="120" w:line="221" w:lineRule="atLeast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4.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0EEA">
              <w:rPr>
                <w:rFonts w:ascii="Resavska BG Sans" w:hAnsi="Resavska BG Sans" w:cs="Resavska BG Sans"/>
                <w:color w:val="000000"/>
                <w:sz w:val="26"/>
                <w:szCs w:val="26"/>
                <w:lang w:val="sr-Latn-CS"/>
              </w:rPr>
              <w:t xml:space="preserve">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Од знакова X, I, D, L напиши највећи и најмањи број, можеш их понављати онолико пута колико дозвољавају правила писања римских бројева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и мораш их све искористити.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О: _______________________________________________________________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Resavska BG Sans" w:hAnsi="Resavska BG Sans" w:cs="Resavska BG Sans"/>
                <w:color w:val="000000"/>
                <w:sz w:val="12"/>
                <w:szCs w:val="12"/>
                <w:lang w:val="sr-Latn-CS"/>
              </w:rPr>
            </w:pP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36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   5.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EF0E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Попуни табелу тако што ћеш уписати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одговарајуће арапске или римске цифре.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7"/>
              <w:gridCol w:w="1456"/>
              <w:gridCol w:w="1217"/>
              <w:gridCol w:w="1290"/>
              <w:gridCol w:w="1217"/>
              <w:gridCol w:w="1232"/>
              <w:gridCol w:w="1217"/>
            </w:tblGrid>
            <w:tr w:rsidR="00EF0EEA" w:rsidRPr="00EF0EEA" w:rsidTr="004E192E">
              <w:trPr>
                <w:trHeight w:val="510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650</w:t>
                  </w: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587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4</w:t>
                  </w: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6</w:t>
                  </w: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3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155</w:t>
                  </w:r>
                </w:p>
              </w:tc>
            </w:tr>
            <w:tr w:rsidR="00EF0EEA" w:rsidRPr="00EF0EEA" w:rsidTr="004E192E">
              <w:trPr>
                <w:trHeight w:val="510"/>
              </w:trPr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293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CCCXXXIII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CMLXXX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</w:pPr>
                  <w:r w:rsidRPr="00EF0EEA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>DCC</w:t>
                  </w:r>
                </w:p>
              </w:tc>
              <w:tc>
                <w:tcPr>
                  <w:tcW w:w="1294" w:type="dxa"/>
                  <w:shd w:val="clear" w:color="auto" w:fill="auto"/>
                  <w:vAlign w:val="center"/>
                </w:tcPr>
                <w:p w:rsidR="00EF0EEA" w:rsidRPr="00EF0EEA" w:rsidRDefault="00EF0EEA" w:rsidP="00EF0EEA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EF0EEA" w:rsidRPr="00EF0EEA" w:rsidRDefault="00EF0EEA" w:rsidP="00EF0EEA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EF0EEA" w:rsidRPr="00EF0EEA" w:rsidRDefault="00EF0EEA" w:rsidP="00EF0EEA">
            <w:pPr>
              <w:tabs>
                <w:tab w:val="left" w:pos="2160"/>
              </w:tabs>
              <w:spacing w:after="12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b/>
                <w:bCs/>
                <w:lang w:val="sr-Latn-CS"/>
              </w:rPr>
              <w:t xml:space="preserve">  </w:t>
            </w:r>
            <w:r w:rsidRPr="00EF0EEA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 xml:space="preserve"> 6.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>Напиши римским цифрама све десетице треће стотине.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___________________________________________________________________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___________________________________________________________________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eastAsia="ResavskaBGSans" w:hAnsi="Times New Roman"/>
                <w:color w:val="FF0000"/>
                <w:sz w:val="2"/>
                <w:szCs w:val="2"/>
                <w:lang w:val="en-GB"/>
              </w:rPr>
            </w:pPr>
          </w:p>
        </w:tc>
      </w:tr>
      <w:tr w:rsidR="00EF0EEA" w:rsidRPr="00EF0EEA" w:rsidTr="004E192E">
        <w:trPr>
          <w:trHeight w:val="5066"/>
          <w:jc w:val="center"/>
        </w:trPr>
        <w:tc>
          <w:tcPr>
            <w:tcW w:w="9287" w:type="dxa"/>
            <w:shd w:val="clear" w:color="auto" w:fill="auto"/>
          </w:tcPr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360" w:line="221" w:lineRule="atLeast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   </w:t>
            </w: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  <w:t>7.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   Напиши римским цифрама следеће бројеве: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124 ________________ </w:t>
            </w:r>
            <w:bookmarkStart w:id="0" w:name="OLE_LINK1"/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236 ________________        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398 </w:t>
            </w:r>
            <w:bookmarkEnd w:id="0"/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________________         475 ________________        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532 ________________         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569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________________        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666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________________         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781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________________         </w:t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   84 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________________         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901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________________         </w:t>
            </w:r>
          </w:p>
          <w:p w:rsidR="00EF0EEA" w:rsidRPr="00EF0EEA" w:rsidRDefault="00EF0EEA" w:rsidP="00EF0EEA">
            <w:pPr>
              <w:tabs>
                <w:tab w:val="left" w:pos="2160"/>
              </w:tabs>
              <w:spacing w:before="360" w:after="160"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EF0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Напиши римским цифрама највеће парне бројеве</w:t>
            </w:r>
            <w:r w:rsidRPr="00EF0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EEA">
              <w:rPr>
                <w:rFonts w:ascii="Times New Roman" w:hAnsi="Times New Roman"/>
                <w:sz w:val="24"/>
                <w:szCs w:val="24"/>
                <w:lang w:val="sr-Cyrl-CS"/>
              </w:rPr>
              <w:t>сваке стотине.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120" w:line="221" w:lineRule="atLeast"/>
              <w:ind w:left="425" w:hanging="425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____________________________________________________________________</w:t>
            </w:r>
          </w:p>
          <w:p w:rsidR="00EF0EEA" w:rsidRPr="00EF0EEA" w:rsidRDefault="00EF0EEA" w:rsidP="00EF0EEA">
            <w:pPr>
              <w:spacing w:before="240" w:after="360" w:line="259" w:lineRule="auto"/>
              <w:rPr>
                <w:lang w:val="en-GB"/>
              </w:rPr>
            </w:pPr>
            <w:r w:rsidRPr="00EF0EEA">
              <w:rPr>
                <w:rFonts w:ascii="Times New Roman" w:hAnsi="Times New Roman"/>
                <w:color w:val="000000"/>
                <w:lang w:val="en-GB"/>
              </w:rPr>
              <w:t xml:space="preserve">          __________________________________________________________________________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EF0EEA">
              <w:rPr>
                <w:b/>
                <w:bCs/>
                <w:sz w:val="24"/>
                <w:szCs w:val="24"/>
                <w:lang w:val="en-GB"/>
              </w:rPr>
              <w:t xml:space="preserve">    </w:t>
            </w:r>
            <w:r w:rsidRPr="00EF0EEA">
              <w:rPr>
                <w:rFonts w:ascii="Times New Roman" w:hAnsi="Times New Roman"/>
                <w:b/>
                <w:bCs/>
                <w:sz w:val="24"/>
                <w:szCs w:val="24"/>
                <w:lang w:val="sr-Latn-CS"/>
              </w:rPr>
              <w:t>9.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У Старом Риму на неколико зграда исписане су римским цифрама године када су оне настале.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Одреди те бројеве, упореди их и одреди која је најстарија. 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        Прва зграда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>CMLXXXIX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        Друга зграда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DCCCLXXXVIII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        Трећа зграда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CMLXXVIII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lang w:val="en-GB"/>
              </w:rPr>
            </w:pPr>
            <w:r w:rsidRPr="00EF0EEA">
              <w:rPr>
                <w:rFonts w:ascii="Times New Roman" w:hAnsi="Times New Roman"/>
                <w:color w:val="000000"/>
                <w:lang w:val="en-GB"/>
              </w:rPr>
              <w:t xml:space="preserve">          ___________________________________________________________________________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rFonts w:ascii="Times New Roman" w:hAnsi="Times New Roman"/>
                <w:color w:val="000000"/>
                <w:lang w:val="en-GB"/>
              </w:rPr>
            </w:pPr>
            <w:r w:rsidRPr="00EF0EEA">
              <w:rPr>
                <w:rFonts w:ascii="Times New Roman" w:hAnsi="Times New Roman"/>
                <w:color w:val="000000"/>
                <w:lang w:val="en-GB"/>
              </w:rPr>
              <w:t xml:space="preserve">          </w:t>
            </w:r>
            <w:r w:rsidRPr="00EF0EEA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Најстарија је _______________ зграда.</w:t>
            </w:r>
          </w:p>
          <w:p w:rsidR="00EF0EEA" w:rsidRPr="00EF0EEA" w:rsidRDefault="00EF0EEA" w:rsidP="00EF0EEA">
            <w:pPr>
              <w:spacing w:after="160" w:line="259" w:lineRule="auto"/>
              <w:ind w:left="567" w:hanging="567"/>
              <w:rPr>
                <w:lang w:val="en-GB"/>
              </w:rPr>
            </w:pPr>
            <w:r w:rsidRPr="00EF0EEA">
              <w:rPr>
                <w:rFonts w:ascii="Times New Roman" w:hAnsi="Times New Roman"/>
                <w:color w:val="000000"/>
              </w:rPr>
              <w:t xml:space="preserve">                                                   </w:t>
            </w:r>
          </w:p>
        </w:tc>
      </w:tr>
    </w:tbl>
    <w:p w:rsidR="00EF0EEA" w:rsidRPr="00EF0EEA" w:rsidRDefault="00EF0EEA" w:rsidP="00EF0EEA">
      <w:pPr>
        <w:tabs>
          <w:tab w:val="left" w:pos="5285"/>
        </w:tabs>
        <w:spacing w:after="160" w:line="259" w:lineRule="auto"/>
        <w:rPr>
          <w:rFonts w:ascii="Times New Roman" w:hAnsi="Times New Roman"/>
          <w:sz w:val="26"/>
          <w:szCs w:val="26"/>
          <w:lang w:val="en-GB"/>
        </w:rPr>
      </w:pPr>
    </w:p>
    <w:p w:rsidR="00EF0EEA" w:rsidRDefault="00EF0EEA" w:rsidP="00F2541C">
      <w:pPr>
        <w:tabs>
          <w:tab w:val="left" w:pos="3738"/>
        </w:tabs>
      </w:pPr>
    </w:p>
    <w:p w:rsidR="00146EB6" w:rsidRDefault="00146EB6" w:rsidP="00F2541C">
      <w:pPr>
        <w:tabs>
          <w:tab w:val="left" w:pos="3738"/>
        </w:tabs>
      </w:pPr>
    </w:p>
    <w:p w:rsidR="00146EB6" w:rsidRDefault="00146EB6" w:rsidP="00F2541C">
      <w:pPr>
        <w:tabs>
          <w:tab w:val="left" w:pos="3738"/>
        </w:tabs>
      </w:pPr>
    </w:p>
    <w:p w:rsidR="00F2541C" w:rsidRDefault="00F2541C" w:rsidP="00F2541C">
      <w:pPr>
        <w:tabs>
          <w:tab w:val="left" w:pos="3738"/>
        </w:tabs>
      </w:pPr>
    </w:p>
    <w:tbl>
      <w:tblPr>
        <w:tblW w:w="90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F0EEA" w:rsidRPr="00EF0EEA" w:rsidTr="004E192E">
        <w:trPr>
          <w:trHeight w:val="5232"/>
          <w:jc w:val="center"/>
        </w:trPr>
        <w:tc>
          <w:tcPr>
            <w:tcW w:w="9287" w:type="dxa"/>
            <w:shd w:val="clear" w:color="auto" w:fill="auto"/>
          </w:tcPr>
          <w:p w:rsidR="00EF0EEA" w:rsidRPr="00EF0EEA" w:rsidRDefault="00EF0EEA" w:rsidP="00EF0EE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ResavskaBGSans" w:hAnsi="Times New Roman"/>
                <w:color w:val="FF0000"/>
                <w:sz w:val="2"/>
                <w:szCs w:val="2"/>
                <w:lang w:val="en-GB"/>
              </w:rPr>
            </w:pP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360" w:line="221" w:lineRule="atLeast"/>
              <w:ind w:left="312" w:right="172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УКРШТЕНИЦА 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360" w:after="360" w:line="221" w:lineRule="atLeast"/>
              <w:ind w:left="312" w:right="172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>Зовем се Милутин, ја сам пас и члан сам породице Петровић.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М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>оји власници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често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„забораве” да ме прошетају. Ако тачно решиш укрштеницу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Pr="00EF0EE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добићеш одговор шта ја тада радим. Реши укрштеницу тако што ћеш арапске бројеве записати римским цифрама.</w:t>
            </w:r>
          </w:p>
          <w:tbl>
            <w:tblPr>
              <w:tblpPr w:leftFromText="141" w:rightFromText="141" w:vertAnchor="text" w:horzAnchor="page" w:tblpX="3982" w:tblpY="-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"/>
              <w:gridCol w:w="791"/>
              <w:gridCol w:w="791"/>
              <w:gridCol w:w="791"/>
              <w:gridCol w:w="791"/>
              <w:gridCol w:w="791"/>
            </w:tblGrid>
            <w:tr w:rsidR="00EF0EEA" w:rsidRPr="00EF0EEA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F0EEA">
                    <w:rPr>
                      <w:rFonts w:ascii="Times New Roman" w:hAnsi="Times New Roman"/>
                      <w:b/>
                      <w:lang w:val="en-GB"/>
                    </w:rPr>
                    <w:t xml:space="preserve"> </w:t>
                  </w: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2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lang w:val="en-GB"/>
                    </w:rPr>
                    <w:t xml:space="preserve"> </w:t>
                  </w: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3</w:t>
                  </w:r>
                </w:p>
              </w:tc>
            </w:tr>
            <w:tr w:rsidR="00EF0EEA" w:rsidRPr="00EF0EEA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4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F0EEA" w:rsidRPr="00EF0EEA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lang w:val="en-GB"/>
                    </w:rPr>
                    <w:t xml:space="preserve"> </w:t>
                  </w: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5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lang w:val="en-GB"/>
                    </w:rPr>
                    <w:t xml:space="preserve"> </w:t>
                  </w: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6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7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F0EEA" w:rsidRPr="00EF0EEA" w:rsidTr="004E192E">
              <w:trPr>
                <w:trHeight w:val="464"/>
              </w:trPr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8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9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F0EEA" w:rsidRPr="00EF0EEA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10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EF0EEA" w:rsidRPr="00EF0EEA" w:rsidTr="004E192E">
              <w:trPr>
                <w:trHeight w:val="464"/>
              </w:trPr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11</w:t>
                  </w:r>
                </w:p>
              </w:tc>
              <w:tc>
                <w:tcPr>
                  <w:tcW w:w="791" w:type="dxa"/>
                  <w:shd w:val="clear" w:color="auto" w:fill="7F7F7F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lang w:val="en-GB"/>
                    </w:rPr>
                  </w:pP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</w:pPr>
                  <w:r w:rsidRPr="00EF0EEA">
                    <w:rPr>
                      <w:rFonts w:ascii="Times New Roman" w:hAnsi="Times New Roman"/>
                      <w:b/>
                      <w:vertAlign w:val="superscript"/>
                      <w:lang w:val="en-GB"/>
                    </w:rPr>
                    <w:t>12</w:t>
                  </w:r>
                </w:p>
              </w:tc>
              <w:tc>
                <w:tcPr>
                  <w:tcW w:w="791" w:type="dxa"/>
                  <w:shd w:val="clear" w:color="auto" w:fill="auto"/>
                </w:tcPr>
                <w:p w:rsidR="00EF0EEA" w:rsidRPr="00EF0EEA" w:rsidRDefault="00EF0EEA" w:rsidP="00EF0EEA">
                  <w:pPr>
                    <w:spacing w:after="0" w:line="259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F0EEA" w:rsidRPr="00EF0EEA" w:rsidRDefault="00EF0EEA" w:rsidP="00EF0EEA">
            <w:pPr>
              <w:spacing w:after="160" w:line="259" w:lineRule="auto"/>
              <w:rPr>
                <w:lang w:val="en-GB"/>
              </w:rPr>
            </w:pPr>
            <w:r w:rsidRPr="00EF0EEA">
              <w:rPr>
                <w:noProof/>
                <w:lang w:val="sr-Cyrl-RS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023745" cy="2084705"/>
                  <wp:effectExtent l="0" t="0" r="0" b="0"/>
                  <wp:docPr id="7" name="Picture 7" descr="C:\Users\Mile\Desktop\Milut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e\Desktop\Milut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0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EEA" w:rsidRPr="00EF0EEA" w:rsidRDefault="00EF0EEA" w:rsidP="00EF0EEA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-88900</wp:posOffset>
                      </wp:positionV>
                      <wp:extent cx="808355" cy="635"/>
                      <wp:effectExtent l="12065" t="59690" r="17780" b="5397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97.05pt;margin-top:-7pt;width:63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                                                               Водоравно:                          Усправно:     </w:t>
            </w:r>
          </w:p>
          <w:p w:rsidR="00EF0EEA" w:rsidRPr="00EF0EEA" w:rsidRDefault="00EF0EEA" w:rsidP="00EF0EEA">
            <w:pPr>
              <w:tabs>
                <w:tab w:val="left" w:pos="6820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809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2.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101</w:t>
            </w:r>
          </w:p>
          <w:p w:rsidR="00EF0EEA" w:rsidRPr="00EF0EEA" w:rsidRDefault="00EF0EEA" w:rsidP="00EF0EEA">
            <w:pPr>
              <w:tabs>
                <w:tab w:val="left" w:pos="6820"/>
                <w:tab w:val="left" w:pos="8080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4445</wp:posOffset>
                      </wp:positionV>
                      <wp:extent cx="0" cy="782320"/>
                      <wp:effectExtent l="57785" t="13970" r="56515" b="2286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2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88.9pt;margin-top:.35pt;width:0;height: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4.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3.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99</w:t>
            </w:r>
          </w:p>
          <w:p w:rsidR="00EF0EEA" w:rsidRPr="00EF0EEA" w:rsidRDefault="00EF0EEA" w:rsidP="00EF0EEA">
            <w:pPr>
              <w:tabs>
                <w:tab w:val="left" w:pos="6888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5.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21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6.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95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7.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7.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22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8.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180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9.  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10.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</w:t>
            </w: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10.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11.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1000</w:t>
            </w:r>
          </w:p>
          <w:p w:rsidR="00EF0EEA" w:rsidRPr="00EF0EEA" w:rsidRDefault="00EF0EEA" w:rsidP="00EF0EE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F0E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13. </w:t>
            </w:r>
            <w:r w:rsidRPr="00EF0EE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</w:p>
          <w:p w:rsidR="00EF0EEA" w:rsidRPr="00EF0EEA" w:rsidRDefault="00EF0EEA" w:rsidP="00EF0E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F2541C" w:rsidRDefault="00F2541C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  <w:bookmarkStart w:id="1" w:name="_GoBack"/>
      <w:bookmarkEnd w:id="1"/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EF0EEA" w:rsidRDefault="00EF0EEA" w:rsidP="00F2541C">
      <w:pPr>
        <w:tabs>
          <w:tab w:val="left" w:pos="3738"/>
        </w:tabs>
      </w:pPr>
    </w:p>
    <w:p w:rsidR="00146EB6" w:rsidRDefault="00146EB6" w:rsidP="00144ED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sectPr w:rsidR="00146EB6" w:rsidSect="004E192E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E3" w:rsidRDefault="009247E3" w:rsidP="00F2541C">
      <w:pPr>
        <w:spacing w:after="0" w:line="240" w:lineRule="auto"/>
      </w:pPr>
      <w:r>
        <w:separator/>
      </w:r>
    </w:p>
  </w:endnote>
  <w:endnote w:type="continuationSeparator" w:id="0">
    <w:p w:rsidR="009247E3" w:rsidRDefault="009247E3" w:rsidP="00F2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avskaBGSans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savska BG Sans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E3" w:rsidRDefault="009247E3" w:rsidP="00F2541C">
      <w:pPr>
        <w:spacing w:after="0" w:line="240" w:lineRule="auto"/>
      </w:pPr>
      <w:r>
        <w:separator/>
      </w:r>
    </w:p>
  </w:footnote>
  <w:footnote w:type="continuationSeparator" w:id="0">
    <w:p w:rsidR="009247E3" w:rsidRDefault="009247E3" w:rsidP="00F2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9C1"/>
    <w:multiLevelType w:val="hybridMultilevel"/>
    <w:tmpl w:val="A04E3CF8"/>
    <w:lvl w:ilvl="0" w:tplc="71A2F84A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40E8"/>
    <w:multiLevelType w:val="hybridMultilevel"/>
    <w:tmpl w:val="E8F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1D8C"/>
    <w:multiLevelType w:val="hybridMultilevel"/>
    <w:tmpl w:val="BF268EB2"/>
    <w:lvl w:ilvl="0" w:tplc="CAB64290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702211"/>
    <w:multiLevelType w:val="hybridMultilevel"/>
    <w:tmpl w:val="3984F08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EE0A3C"/>
    <w:multiLevelType w:val="hybridMultilevel"/>
    <w:tmpl w:val="AB404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4EB0"/>
    <w:multiLevelType w:val="hybridMultilevel"/>
    <w:tmpl w:val="9E50CF0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D7"/>
    <w:rsid w:val="00002026"/>
    <w:rsid w:val="000F7F0A"/>
    <w:rsid w:val="00144ED9"/>
    <w:rsid w:val="00146EB6"/>
    <w:rsid w:val="00262970"/>
    <w:rsid w:val="002F712D"/>
    <w:rsid w:val="004E192E"/>
    <w:rsid w:val="00644D4F"/>
    <w:rsid w:val="00701C61"/>
    <w:rsid w:val="007A4DD7"/>
    <w:rsid w:val="009247E3"/>
    <w:rsid w:val="00A0043E"/>
    <w:rsid w:val="00A83B47"/>
    <w:rsid w:val="00AB5DAA"/>
    <w:rsid w:val="00DD35A0"/>
    <w:rsid w:val="00EF0EEA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4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1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1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1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4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1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1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1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Vera</cp:lastModifiedBy>
  <cp:revision>5</cp:revision>
  <dcterms:created xsi:type="dcterms:W3CDTF">2024-11-17T12:28:00Z</dcterms:created>
  <dcterms:modified xsi:type="dcterms:W3CDTF">2024-11-25T23:45:00Z</dcterms:modified>
</cp:coreProperties>
</file>