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A8" w:rsidRDefault="00CE4511">
      <w:pPr>
        <w:rPr>
          <w:lang/>
        </w:rPr>
      </w:pPr>
      <w:r>
        <w:rPr>
          <w:lang/>
        </w:rPr>
        <w:t>МАТЕМАТИКА 5. РАЗРЕД</w:t>
      </w:r>
    </w:p>
    <w:p w:rsidR="00CE4511" w:rsidRDefault="00CE4511">
      <w:pPr>
        <w:rPr>
          <w:lang/>
        </w:rPr>
      </w:pPr>
    </w:p>
    <w:p w:rsidR="00CE4511" w:rsidRPr="007F5D6A" w:rsidRDefault="00CE4511" w:rsidP="00CE4511">
      <w:pPr>
        <w:autoSpaceDE w:val="0"/>
        <w:autoSpaceDN w:val="0"/>
        <w:adjustRightInd w:val="0"/>
        <w:spacing w:after="113"/>
        <w:textAlignment w:val="center"/>
        <w:rPr>
          <w:bCs/>
          <w:color w:val="000000"/>
          <w:sz w:val="20"/>
          <w:szCs w:val="20"/>
          <w:lang w:eastAsia="en-GB"/>
        </w:rPr>
      </w:pPr>
      <w:r w:rsidRPr="007F5D6A">
        <w:rPr>
          <w:b/>
          <w:bCs/>
          <w:color w:val="000000"/>
          <w:sz w:val="20"/>
          <w:szCs w:val="20"/>
          <w:lang w:eastAsia="en-GB"/>
        </w:rPr>
        <w:t>Скуповне операције</w:t>
      </w:r>
      <w:r w:rsidRPr="007F5D6A">
        <w:rPr>
          <w:b/>
          <w:bCs/>
          <w:color w:val="000000"/>
          <w:sz w:val="20"/>
          <w:szCs w:val="20"/>
          <w:lang w:eastAsia="en-GB"/>
        </w:rPr>
        <w:tab/>
      </w:r>
      <w:r w:rsidRPr="007F5D6A">
        <w:rPr>
          <w:b/>
          <w:bCs/>
          <w:color w:val="000000"/>
          <w:sz w:val="20"/>
          <w:szCs w:val="20"/>
          <w:lang w:eastAsia="en-GB"/>
        </w:rPr>
        <w:tab/>
        <w:t>Унија скупова</w:t>
      </w:r>
      <w:r w:rsidRPr="007F5D6A">
        <w:rPr>
          <w:b/>
          <w:bCs/>
          <w:color w:val="000000"/>
          <w:sz w:val="20"/>
          <w:szCs w:val="20"/>
          <w:lang w:eastAsia="en-GB"/>
        </w:rPr>
        <w:tab/>
        <w:t xml:space="preserve"> </w:t>
      </w:r>
      <w:r w:rsidRPr="007F5D6A">
        <w:rPr>
          <w:b/>
          <w:bCs/>
          <w:color w:val="000000"/>
          <w:sz w:val="20"/>
          <w:szCs w:val="20"/>
          <w:lang w:eastAsia="en-GB"/>
        </w:rPr>
        <w:tab/>
      </w:r>
      <w:r w:rsidRPr="007F5D6A">
        <w:rPr>
          <w:b/>
          <w:bCs/>
          <w:color w:val="000000"/>
          <w:sz w:val="20"/>
          <w:szCs w:val="20"/>
          <w:lang w:eastAsia="en-GB"/>
        </w:rPr>
        <w:tab/>
      </w:r>
      <w:r w:rsidRPr="007F5D6A">
        <w:rPr>
          <w:b/>
          <w:bCs/>
          <w:color w:val="000000"/>
          <w:sz w:val="20"/>
          <w:szCs w:val="20"/>
          <w:lang w:eastAsia="en-GB"/>
        </w:rPr>
        <w:tab/>
      </w:r>
    </w:p>
    <w:p w:rsidR="00CE4511" w:rsidRPr="007F5D6A" w:rsidRDefault="00CE4511" w:rsidP="00CE4511">
      <w:pPr>
        <w:autoSpaceDE w:val="0"/>
        <w:autoSpaceDN w:val="0"/>
        <w:adjustRightInd w:val="0"/>
        <w:spacing w:after="113"/>
        <w:textAlignment w:val="center"/>
        <w:rPr>
          <w:bCs/>
          <w:color w:val="000000"/>
          <w:sz w:val="20"/>
          <w:szCs w:val="20"/>
          <w:lang w:eastAsia="en-GB"/>
        </w:rPr>
      </w:pPr>
      <w:r w:rsidRPr="007F5D6A">
        <w:rPr>
          <w:bCs/>
          <w:color w:val="000000"/>
          <w:sz w:val="20"/>
          <w:szCs w:val="20"/>
          <w:lang w:eastAsia="en-GB"/>
        </w:rPr>
        <w:t xml:space="preserve">        </w:t>
      </w:r>
      <w:r w:rsidRPr="007F5D6A">
        <w:rPr>
          <w:b/>
          <w:bCs/>
          <w:color w:val="000000"/>
          <w:sz w:val="20"/>
          <w:szCs w:val="20"/>
          <w:lang w:eastAsia="en-GB"/>
        </w:rPr>
        <w:t>Пресек скупова</w:t>
      </w:r>
      <w:r w:rsidRPr="007F5D6A">
        <w:rPr>
          <w:b/>
          <w:bCs/>
          <w:color w:val="000000"/>
          <w:sz w:val="20"/>
          <w:szCs w:val="20"/>
          <w:lang w:eastAsia="en-GB"/>
        </w:rPr>
        <w:tab/>
      </w:r>
      <w:r w:rsidRPr="007F5D6A">
        <w:rPr>
          <w:b/>
          <w:bCs/>
          <w:color w:val="000000"/>
          <w:sz w:val="20"/>
          <w:szCs w:val="20"/>
          <w:lang w:eastAsia="en-GB"/>
        </w:rPr>
        <w:tab/>
      </w:r>
      <w:r w:rsidRPr="007F5D6A">
        <w:rPr>
          <w:b/>
          <w:bCs/>
          <w:color w:val="000000"/>
          <w:sz w:val="20"/>
          <w:szCs w:val="20"/>
          <w:lang w:eastAsia="en-GB"/>
        </w:rPr>
        <w:tab/>
      </w:r>
      <w:r w:rsidRPr="007F5D6A">
        <w:rPr>
          <w:bCs/>
          <w:color w:val="000000"/>
          <w:sz w:val="20"/>
          <w:szCs w:val="20"/>
          <w:lang w:eastAsia="en-GB"/>
        </w:rPr>
        <w:t xml:space="preserve">Унија скупова </w:t>
      </w:r>
      <w:r w:rsidRPr="007F5D6A">
        <w:rPr>
          <w:bCs/>
          <w:i/>
          <w:color w:val="000000"/>
          <w:sz w:val="20"/>
          <w:szCs w:val="20"/>
          <w:lang w:eastAsia="en-GB"/>
        </w:rPr>
        <w:t>А</w:t>
      </w:r>
      <w:r w:rsidRPr="007F5D6A">
        <w:rPr>
          <w:bCs/>
          <w:color w:val="000000"/>
          <w:sz w:val="20"/>
          <w:szCs w:val="20"/>
          <w:lang w:eastAsia="en-GB"/>
        </w:rPr>
        <w:t xml:space="preserve"> и </w:t>
      </w:r>
      <w:r w:rsidRPr="007F5D6A">
        <w:rPr>
          <w:bCs/>
          <w:i/>
          <w:color w:val="000000"/>
          <w:sz w:val="20"/>
          <w:szCs w:val="20"/>
          <w:lang w:eastAsia="en-GB"/>
        </w:rPr>
        <w:t>В</w:t>
      </w:r>
      <w:r w:rsidRPr="007F5D6A">
        <w:rPr>
          <w:bCs/>
          <w:color w:val="000000"/>
          <w:sz w:val="20"/>
          <w:szCs w:val="20"/>
          <w:lang w:eastAsia="en-GB"/>
        </w:rPr>
        <w:t xml:space="preserve"> је скуп свих</w:t>
      </w:r>
    </w:p>
    <w:p w:rsidR="00CE4511" w:rsidRPr="007F5D6A" w:rsidRDefault="00CE4511" w:rsidP="00CE4511">
      <w:pPr>
        <w:autoSpaceDE w:val="0"/>
        <w:autoSpaceDN w:val="0"/>
        <w:adjustRightInd w:val="0"/>
        <w:spacing w:after="113"/>
        <w:textAlignment w:val="center"/>
        <w:rPr>
          <w:bCs/>
          <w:color w:val="000000"/>
          <w:sz w:val="20"/>
          <w:szCs w:val="20"/>
          <w:lang w:eastAsia="en-GB"/>
        </w:rPr>
      </w:pPr>
      <w:r w:rsidRPr="007F5D6A">
        <w:rPr>
          <w:bCs/>
          <w:color w:val="000000"/>
          <w:sz w:val="20"/>
          <w:szCs w:val="20"/>
          <w:lang w:eastAsia="en-GB"/>
        </w:rPr>
        <w:t xml:space="preserve">Пресек скупова </w:t>
      </w:r>
      <w:r w:rsidRPr="007F5D6A">
        <w:rPr>
          <w:bCs/>
          <w:i/>
          <w:color w:val="000000"/>
          <w:sz w:val="20"/>
          <w:szCs w:val="20"/>
          <w:lang w:eastAsia="en-GB"/>
        </w:rPr>
        <w:t>А</w:t>
      </w:r>
      <w:r w:rsidRPr="007F5D6A">
        <w:rPr>
          <w:bCs/>
          <w:color w:val="000000"/>
          <w:sz w:val="20"/>
          <w:szCs w:val="20"/>
          <w:lang w:eastAsia="en-GB"/>
        </w:rPr>
        <w:t xml:space="preserve"> и </w:t>
      </w:r>
      <w:r w:rsidRPr="007F5D6A">
        <w:rPr>
          <w:bCs/>
          <w:i/>
          <w:color w:val="000000"/>
          <w:sz w:val="20"/>
          <w:szCs w:val="20"/>
          <w:lang w:eastAsia="en-GB"/>
        </w:rPr>
        <w:t>В</w:t>
      </w:r>
      <w:r w:rsidRPr="007F5D6A">
        <w:rPr>
          <w:bCs/>
          <w:color w:val="000000"/>
          <w:sz w:val="20"/>
          <w:szCs w:val="20"/>
          <w:lang w:eastAsia="en-GB"/>
        </w:rPr>
        <w:t xml:space="preserve"> је скуп свих</w:t>
      </w:r>
      <w:r w:rsidRPr="007F5D6A">
        <w:rPr>
          <w:bCs/>
          <w:color w:val="000000"/>
          <w:sz w:val="20"/>
          <w:szCs w:val="20"/>
          <w:lang w:eastAsia="en-GB"/>
        </w:rPr>
        <w:tab/>
        <w:t xml:space="preserve">елемената који припадају </w:t>
      </w:r>
      <w:r w:rsidRPr="007F5D6A">
        <w:rPr>
          <w:b/>
          <w:bCs/>
          <w:color w:val="000000"/>
          <w:sz w:val="20"/>
          <w:szCs w:val="20"/>
          <w:lang w:eastAsia="en-GB"/>
        </w:rPr>
        <w:t>бар једном</w:t>
      </w:r>
    </w:p>
    <w:p w:rsidR="00CE4511" w:rsidRPr="007F5D6A" w:rsidRDefault="00CE4511" w:rsidP="00CE4511">
      <w:pPr>
        <w:autoSpaceDE w:val="0"/>
        <w:autoSpaceDN w:val="0"/>
        <w:adjustRightInd w:val="0"/>
        <w:spacing w:after="113"/>
        <w:textAlignment w:val="center"/>
        <w:rPr>
          <w:bCs/>
          <w:color w:val="000000"/>
          <w:sz w:val="20"/>
          <w:szCs w:val="20"/>
          <w:lang w:eastAsia="en-GB"/>
        </w:rPr>
      </w:pPr>
      <w:r w:rsidRPr="007F5D6A">
        <w:rPr>
          <w:bCs/>
          <w:color w:val="000000"/>
          <w:sz w:val="20"/>
          <w:szCs w:val="20"/>
          <w:lang w:eastAsia="en-GB"/>
        </w:rPr>
        <w:t xml:space="preserve">елемената који припадају </w:t>
      </w:r>
      <w:r w:rsidRPr="007F5D6A">
        <w:rPr>
          <w:bCs/>
          <w:color w:val="000000"/>
          <w:sz w:val="20"/>
          <w:szCs w:val="20"/>
          <w:lang w:eastAsia="en-GB"/>
        </w:rPr>
        <w:tab/>
      </w:r>
      <w:r w:rsidRPr="007F5D6A">
        <w:rPr>
          <w:bCs/>
          <w:color w:val="000000"/>
          <w:sz w:val="20"/>
          <w:szCs w:val="20"/>
          <w:lang w:eastAsia="en-GB"/>
        </w:rPr>
        <w:tab/>
        <w:t xml:space="preserve">од скупова </w:t>
      </w:r>
      <w:r w:rsidRPr="007F5D6A">
        <w:rPr>
          <w:bCs/>
          <w:i/>
          <w:color w:val="000000"/>
          <w:sz w:val="20"/>
          <w:szCs w:val="20"/>
          <w:lang w:eastAsia="en-GB"/>
        </w:rPr>
        <w:t>А</w:t>
      </w:r>
      <w:r w:rsidRPr="007F5D6A">
        <w:rPr>
          <w:bCs/>
          <w:color w:val="000000"/>
          <w:sz w:val="20"/>
          <w:szCs w:val="20"/>
          <w:lang w:eastAsia="en-GB"/>
        </w:rPr>
        <w:t xml:space="preserve"> или </w:t>
      </w:r>
      <w:r w:rsidRPr="007F5D6A">
        <w:rPr>
          <w:bCs/>
          <w:i/>
          <w:color w:val="000000"/>
          <w:sz w:val="20"/>
          <w:szCs w:val="20"/>
          <w:lang w:eastAsia="en-GB"/>
        </w:rPr>
        <w:t>В</w:t>
      </w:r>
      <w:r w:rsidRPr="007F5D6A">
        <w:rPr>
          <w:bCs/>
          <w:color w:val="000000"/>
          <w:sz w:val="20"/>
          <w:szCs w:val="20"/>
          <w:lang w:eastAsia="en-GB"/>
        </w:rPr>
        <w:t>.</w:t>
      </w:r>
    </w:p>
    <w:p w:rsidR="00CE4511" w:rsidRPr="007F5D6A" w:rsidRDefault="00CE4511" w:rsidP="00CE4511">
      <w:pPr>
        <w:autoSpaceDE w:val="0"/>
        <w:autoSpaceDN w:val="0"/>
        <w:adjustRightInd w:val="0"/>
        <w:spacing w:after="113"/>
        <w:textAlignment w:val="center"/>
        <w:rPr>
          <w:bCs/>
          <w:color w:val="000000"/>
          <w:sz w:val="20"/>
          <w:szCs w:val="20"/>
          <w:lang w:eastAsia="en-GB"/>
        </w:rPr>
      </w:pPr>
      <w:r w:rsidRPr="007F5D6A">
        <w:rPr>
          <w:b/>
          <w:bCs/>
          <w:color w:val="000000"/>
          <w:sz w:val="20"/>
          <w:szCs w:val="20"/>
          <w:u w:val="single"/>
          <w:lang w:eastAsia="en-GB"/>
        </w:rPr>
        <w:t>и</w:t>
      </w:r>
      <w:r w:rsidRPr="007F5D6A">
        <w:rPr>
          <w:bCs/>
          <w:color w:val="000000"/>
          <w:sz w:val="20"/>
          <w:szCs w:val="20"/>
          <w:lang w:eastAsia="en-GB"/>
        </w:rPr>
        <w:t xml:space="preserve"> скупу </w:t>
      </w:r>
      <w:r w:rsidRPr="007F5D6A">
        <w:rPr>
          <w:bCs/>
          <w:i/>
          <w:color w:val="000000"/>
          <w:sz w:val="20"/>
          <w:szCs w:val="20"/>
          <w:lang w:eastAsia="en-GB"/>
        </w:rPr>
        <w:t>А</w:t>
      </w:r>
      <w:r w:rsidRPr="007F5D6A">
        <w:rPr>
          <w:bCs/>
          <w:color w:val="000000"/>
          <w:sz w:val="20"/>
          <w:szCs w:val="20"/>
          <w:lang w:eastAsia="en-GB"/>
        </w:rPr>
        <w:t xml:space="preserve"> </w:t>
      </w:r>
      <w:r w:rsidRPr="007F5D6A">
        <w:rPr>
          <w:b/>
          <w:bCs/>
          <w:color w:val="000000"/>
          <w:sz w:val="20"/>
          <w:szCs w:val="20"/>
          <w:u w:val="single"/>
          <w:lang w:eastAsia="en-GB"/>
        </w:rPr>
        <w:t>и</w:t>
      </w:r>
      <w:r w:rsidRPr="007F5D6A">
        <w:rPr>
          <w:bCs/>
          <w:color w:val="000000"/>
          <w:sz w:val="20"/>
          <w:szCs w:val="20"/>
          <w:lang w:eastAsia="en-GB"/>
        </w:rPr>
        <w:t xml:space="preserve"> скупу </w:t>
      </w:r>
      <w:r w:rsidRPr="007F5D6A">
        <w:rPr>
          <w:bCs/>
          <w:i/>
          <w:color w:val="000000"/>
          <w:sz w:val="20"/>
          <w:szCs w:val="20"/>
          <w:lang w:eastAsia="en-GB"/>
        </w:rPr>
        <w:t>В</w:t>
      </w:r>
      <w:r w:rsidRPr="007F5D6A">
        <w:rPr>
          <w:bCs/>
          <w:color w:val="000000"/>
          <w:sz w:val="20"/>
          <w:szCs w:val="20"/>
          <w:lang w:eastAsia="en-GB"/>
        </w:rPr>
        <w:t>.</w:t>
      </w:r>
      <w:r w:rsidRPr="007F5D6A">
        <w:rPr>
          <w:bCs/>
          <w:color w:val="000000"/>
          <w:sz w:val="20"/>
          <w:szCs w:val="20"/>
          <w:lang w:eastAsia="en-GB"/>
        </w:rPr>
        <w:tab/>
      </w:r>
      <w:r w:rsidRPr="007F5D6A">
        <w:rPr>
          <w:bCs/>
          <w:color w:val="000000"/>
          <w:sz w:val="20"/>
          <w:szCs w:val="20"/>
          <w:lang w:eastAsia="en-GB"/>
        </w:rPr>
        <w:tab/>
      </w:r>
      <w:r w:rsidRPr="007F5D6A">
        <w:rPr>
          <w:bCs/>
          <w:color w:val="000000"/>
          <w:sz w:val="20"/>
          <w:szCs w:val="20"/>
          <w:lang w:eastAsia="en-GB"/>
        </w:rPr>
        <w:tab/>
      </w:r>
      <w:r w:rsidRPr="007F5D6A">
        <w:rPr>
          <w:bCs/>
          <w:color w:val="000000"/>
          <w:sz w:val="20"/>
          <w:szCs w:val="20"/>
          <w:lang w:eastAsia="en-GB"/>
        </w:rPr>
        <w:tab/>
      </w:r>
      <w:r w:rsidRPr="007F5D6A">
        <w:rPr>
          <w:bCs/>
          <w:i/>
          <w:color w:val="000000"/>
          <w:sz w:val="20"/>
          <w:szCs w:val="20"/>
          <w:lang w:eastAsia="en-GB"/>
        </w:rPr>
        <w:t xml:space="preserve">А </w:t>
      </w:r>
      <w:r w:rsidRPr="007F5D6A">
        <w:rPr>
          <w:rFonts w:eastAsia="Arial"/>
          <w:color w:val="000000"/>
          <w:kern w:val="24"/>
          <w:position w:val="-4"/>
          <w:sz w:val="20"/>
          <w:szCs w:val="20"/>
        </w:rPr>
        <w:t>U</w:t>
      </w:r>
      <w:r w:rsidRPr="007F5D6A">
        <w:rPr>
          <w:bCs/>
          <w:color w:val="000000"/>
          <w:sz w:val="20"/>
          <w:szCs w:val="20"/>
          <w:lang w:eastAsia="en-GB"/>
        </w:rPr>
        <w:t xml:space="preserve"> </w:t>
      </w:r>
      <w:r w:rsidRPr="007F5D6A">
        <w:rPr>
          <w:bCs/>
          <w:i/>
          <w:color w:val="000000"/>
          <w:sz w:val="20"/>
          <w:szCs w:val="20"/>
          <w:lang w:eastAsia="en-GB"/>
        </w:rPr>
        <w:t>В</w:t>
      </w:r>
      <w:r w:rsidRPr="007F5D6A">
        <w:rPr>
          <w:bCs/>
          <w:i/>
          <w:color w:val="000000"/>
          <w:sz w:val="20"/>
          <w:szCs w:val="20"/>
          <w:lang w:eastAsia="en-GB"/>
        </w:rPr>
        <w:tab/>
      </w:r>
      <w:r>
        <w:rPr>
          <w:i/>
          <w:noProof/>
          <w:color w:val="000000"/>
          <w:sz w:val="20"/>
          <w:szCs w:val="20"/>
          <w:lang w:eastAsia="en-GB"/>
        </w:rPr>
        <w:drawing>
          <wp:inline distT="0" distB="0" distL="0" distR="0">
            <wp:extent cx="789940" cy="374015"/>
            <wp:effectExtent l="19050" t="0" r="0" b="0"/>
            <wp:docPr id="1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511" w:rsidRPr="007F5D6A" w:rsidRDefault="00CE4511" w:rsidP="00CE4511">
      <w:pPr>
        <w:autoSpaceDE w:val="0"/>
        <w:autoSpaceDN w:val="0"/>
        <w:adjustRightInd w:val="0"/>
        <w:spacing w:after="113"/>
        <w:textAlignment w:val="center"/>
        <w:rPr>
          <w:bCs/>
          <w:i/>
          <w:color w:val="000000"/>
          <w:sz w:val="20"/>
          <w:szCs w:val="20"/>
          <w:lang w:eastAsia="en-GB"/>
        </w:rPr>
      </w:pPr>
      <w:r w:rsidRPr="007F5D6A">
        <w:rPr>
          <w:bCs/>
          <w:color w:val="000000"/>
          <w:sz w:val="20"/>
          <w:szCs w:val="20"/>
          <w:lang w:eastAsia="en-GB"/>
        </w:rPr>
        <w:tab/>
      </w:r>
      <w:r w:rsidRPr="007F5D6A">
        <w:rPr>
          <w:bCs/>
          <w:i/>
          <w:color w:val="000000"/>
          <w:sz w:val="20"/>
          <w:szCs w:val="20"/>
          <w:lang w:eastAsia="en-GB"/>
        </w:rPr>
        <w:t xml:space="preserve">А </w:t>
      </w:r>
      <w:r w:rsidRPr="007F5D6A">
        <w:rPr>
          <w:rFonts w:eastAsia="Arial"/>
          <w:color w:val="000000"/>
          <w:kern w:val="24"/>
          <w:position w:val="-4"/>
          <w:sz w:val="20"/>
          <w:szCs w:val="20"/>
        </w:rPr>
        <w:t>∩</w:t>
      </w:r>
      <w:r w:rsidRPr="007F5D6A">
        <w:rPr>
          <w:bCs/>
          <w:color w:val="000000"/>
          <w:sz w:val="20"/>
          <w:szCs w:val="20"/>
          <w:lang w:eastAsia="en-GB"/>
        </w:rPr>
        <w:t xml:space="preserve"> </w:t>
      </w:r>
      <w:r w:rsidRPr="007F5D6A">
        <w:rPr>
          <w:bCs/>
          <w:i/>
          <w:color w:val="000000"/>
          <w:sz w:val="20"/>
          <w:szCs w:val="20"/>
          <w:lang w:eastAsia="en-GB"/>
        </w:rPr>
        <w:t>В</w:t>
      </w:r>
      <w:r w:rsidRPr="007F5D6A">
        <w:rPr>
          <w:bCs/>
          <w:i/>
          <w:color w:val="000000"/>
          <w:sz w:val="20"/>
          <w:szCs w:val="20"/>
          <w:lang w:eastAsia="en-GB"/>
        </w:rPr>
        <w:tab/>
      </w:r>
      <w:r>
        <w:rPr>
          <w:i/>
          <w:noProof/>
          <w:color w:val="000000"/>
          <w:sz w:val="20"/>
          <w:szCs w:val="20"/>
          <w:lang w:eastAsia="en-GB"/>
        </w:rPr>
        <w:drawing>
          <wp:inline distT="0" distB="0" distL="0" distR="0">
            <wp:extent cx="914400" cy="374015"/>
            <wp:effectExtent l="19050" t="0" r="0" b="0"/>
            <wp:docPr id="2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5D6A">
        <w:rPr>
          <w:bCs/>
          <w:i/>
          <w:color w:val="000000"/>
          <w:sz w:val="20"/>
          <w:szCs w:val="20"/>
          <w:lang w:eastAsia="en-GB"/>
        </w:rPr>
        <w:tab/>
      </w:r>
      <w:r w:rsidRPr="007F5D6A">
        <w:rPr>
          <w:bCs/>
          <w:i/>
          <w:color w:val="000000"/>
          <w:sz w:val="20"/>
          <w:szCs w:val="20"/>
          <w:lang w:eastAsia="en-GB"/>
        </w:rPr>
        <w:tab/>
      </w:r>
      <w:r>
        <w:rPr>
          <w:i/>
          <w:noProof/>
          <w:color w:val="000000"/>
          <w:sz w:val="20"/>
          <w:szCs w:val="20"/>
          <w:lang w:eastAsia="en-GB"/>
        </w:rPr>
        <w:drawing>
          <wp:inline distT="0" distB="0" distL="0" distR="0">
            <wp:extent cx="1101725" cy="145415"/>
            <wp:effectExtent l="19050" t="0" r="3175" b="0"/>
            <wp:docPr id="3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4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511" w:rsidRPr="007F5D6A" w:rsidRDefault="00CE4511" w:rsidP="00CE4511">
      <w:pPr>
        <w:autoSpaceDE w:val="0"/>
        <w:autoSpaceDN w:val="0"/>
        <w:adjustRightInd w:val="0"/>
        <w:spacing w:after="113"/>
        <w:textAlignment w:val="center"/>
        <w:rPr>
          <w:bCs/>
          <w:color w:val="000000"/>
          <w:sz w:val="20"/>
          <w:szCs w:val="20"/>
          <w:lang w:eastAsia="en-GB"/>
        </w:rPr>
      </w:pPr>
      <w:r w:rsidRPr="007F5D6A">
        <w:rPr>
          <w:bCs/>
          <w:color w:val="000000"/>
          <w:sz w:val="20"/>
          <w:szCs w:val="20"/>
          <w:lang w:eastAsia="en-GB"/>
        </w:rPr>
        <w:tab/>
      </w:r>
      <w:r>
        <w:rPr>
          <w:noProof/>
          <w:color w:val="000000"/>
          <w:sz w:val="20"/>
          <w:szCs w:val="20"/>
          <w:lang w:eastAsia="en-GB"/>
        </w:rPr>
        <w:drawing>
          <wp:inline distT="0" distB="0" distL="0" distR="0">
            <wp:extent cx="1122045" cy="166370"/>
            <wp:effectExtent l="19050" t="0" r="1905" b="0"/>
            <wp:docPr id="4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6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5D6A">
        <w:rPr>
          <w:bCs/>
          <w:color w:val="000000"/>
          <w:sz w:val="20"/>
          <w:szCs w:val="20"/>
          <w:lang w:eastAsia="en-GB"/>
        </w:rPr>
        <w:tab/>
      </w:r>
      <w:r w:rsidRPr="007F5D6A">
        <w:rPr>
          <w:bCs/>
          <w:color w:val="000000"/>
          <w:sz w:val="20"/>
          <w:szCs w:val="20"/>
          <w:lang w:eastAsia="en-GB"/>
        </w:rPr>
        <w:tab/>
      </w:r>
      <w:r w:rsidRPr="007F5D6A">
        <w:rPr>
          <w:bCs/>
          <w:i/>
          <w:color w:val="000000"/>
          <w:sz w:val="20"/>
          <w:szCs w:val="20"/>
          <w:lang w:eastAsia="en-GB"/>
        </w:rPr>
        <w:t xml:space="preserve">А </w:t>
      </w:r>
      <w:r w:rsidRPr="007F5D6A">
        <w:rPr>
          <w:rFonts w:eastAsia="Arial"/>
          <w:color w:val="000000"/>
          <w:kern w:val="24"/>
          <w:position w:val="-4"/>
          <w:sz w:val="20"/>
          <w:szCs w:val="20"/>
        </w:rPr>
        <w:t>U</w:t>
      </w:r>
      <w:r w:rsidRPr="007F5D6A">
        <w:rPr>
          <w:bCs/>
          <w:color w:val="000000"/>
          <w:sz w:val="20"/>
          <w:szCs w:val="20"/>
          <w:lang w:eastAsia="en-GB"/>
        </w:rPr>
        <w:t xml:space="preserve"> </w:t>
      </w:r>
      <w:r w:rsidRPr="007F5D6A">
        <w:rPr>
          <w:bCs/>
          <w:i/>
          <w:color w:val="000000"/>
          <w:sz w:val="20"/>
          <w:szCs w:val="20"/>
          <w:lang w:eastAsia="en-GB"/>
        </w:rPr>
        <w:t xml:space="preserve">В = В </w:t>
      </w:r>
      <w:r w:rsidRPr="007F5D6A">
        <w:rPr>
          <w:rFonts w:eastAsia="Arial"/>
          <w:color w:val="000000"/>
          <w:kern w:val="24"/>
          <w:position w:val="-4"/>
          <w:sz w:val="20"/>
          <w:szCs w:val="20"/>
        </w:rPr>
        <w:t>U</w:t>
      </w:r>
      <w:r w:rsidRPr="007F5D6A">
        <w:rPr>
          <w:bCs/>
          <w:color w:val="000000"/>
          <w:sz w:val="20"/>
          <w:szCs w:val="20"/>
          <w:lang w:eastAsia="en-GB"/>
        </w:rPr>
        <w:t xml:space="preserve"> </w:t>
      </w:r>
      <w:r w:rsidRPr="007F5D6A">
        <w:rPr>
          <w:bCs/>
          <w:i/>
          <w:color w:val="000000"/>
          <w:sz w:val="20"/>
          <w:szCs w:val="20"/>
          <w:lang w:eastAsia="en-GB"/>
        </w:rPr>
        <w:t>А</w:t>
      </w:r>
    </w:p>
    <w:p w:rsidR="00CE4511" w:rsidRPr="007F5D6A" w:rsidRDefault="00CE4511" w:rsidP="00CE4511">
      <w:pPr>
        <w:autoSpaceDE w:val="0"/>
        <w:autoSpaceDN w:val="0"/>
        <w:adjustRightInd w:val="0"/>
        <w:spacing w:after="113"/>
        <w:textAlignment w:val="center"/>
        <w:rPr>
          <w:bCs/>
          <w:color w:val="000000"/>
          <w:sz w:val="20"/>
          <w:szCs w:val="20"/>
          <w:lang w:eastAsia="en-GB"/>
        </w:rPr>
      </w:pPr>
      <w:r w:rsidRPr="007F5D6A">
        <w:rPr>
          <w:bCs/>
          <w:color w:val="000000"/>
          <w:sz w:val="20"/>
          <w:szCs w:val="20"/>
          <w:lang w:eastAsia="en-GB"/>
        </w:rPr>
        <w:t>Пример. Пресек скупова</w:t>
      </w:r>
      <w:r w:rsidRPr="007F5D6A">
        <w:rPr>
          <w:bCs/>
          <w:color w:val="000000"/>
          <w:sz w:val="20"/>
          <w:szCs w:val="20"/>
          <w:lang w:eastAsia="en-GB"/>
        </w:rPr>
        <w:tab/>
      </w:r>
      <w:r w:rsidRPr="007F5D6A">
        <w:rPr>
          <w:bCs/>
          <w:color w:val="000000"/>
          <w:sz w:val="20"/>
          <w:szCs w:val="20"/>
          <w:lang w:eastAsia="en-GB"/>
        </w:rPr>
        <w:tab/>
      </w:r>
      <w:r w:rsidRPr="007F5D6A">
        <w:rPr>
          <w:bCs/>
          <w:color w:val="000000"/>
          <w:sz w:val="20"/>
          <w:szCs w:val="20"/>
          <w:lang w:eastAsia="en-GB"/>
        </w:rPr>
        <w:tab/>
        <w:t xml:space="preserve">Пример. Унија скупова </w:t>
      </w:r>
    </w:p>
    <w:p w:rsidR="00CE4511" w:rsidRPr="007F5D6A" w:rsidRDefault="00CE4511" w:rsidP="00CE4511">
      <w:pPr>
        <w:autoSpaceDE w:val="0"/>
        <w:autoSpaceDN w:val="0"/>
        <w:adjustRightInd w:val="0"/>
        <w:spacing w:after="113"/>
        <w:textAlignment w:val="center"/>
        <w:rPr>
          <w:bCs/>
          <w:i/>
          <w:color w:val="000000"/>
          <w:sz w:val="20"/>
          <w:szCs w:val="20"/>
          <w:lang w:eastAsia="en-GB"/>
        </w:rPr>
      </w:pPr>
      <w:r>
        <w:rPr>
          <w:i/>
          <w:noProof/>
          <w:color w:val="000000"/>
          <w:sz w:val="20"/>
          <w:szCs w:val="20"/>
          <w:lang w:eastAsia="en-GB"/>
        </w:rPr>
        <w:drawing>
          <wp:inline distT="0" distB="0" distL="0" distR="0">
            <wp:extent cx="1038860" cy="436245"/>
            <wp:effectExtent l="19050" t="0" r="8890" b="0"/>
            <wp:docPr id="5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5D6A">
        <w:rPr>
          <w:bCs/>
          <w:i/>
          <w:color w:val="000000"/>
          <w:sz w:val="20"/>
          <w:szCs w:val="20"/>
          <w:lang w:eastAsia="en-GB"/>
        </w:rPr>
        <w:tab/>
      </w:r>
      <w:r w:rsidRPr="007F5D6A">
        <w:rPr>
          <w:bCs/>
          <w:i/>
          <w:color w:val="000000"/>
          <w:sz w:val="20"/>
          <w:szCs w:val="20"/>
          <w:lang w:eastAsia="en-GB"/>
        </w:rPr>
        <w:tab/>
      </w:r>
      <w:r w:rsidRPr="007F5D6A">
        <w:rPr>
          <w:bCs/>
          <w:i/>
          <w:color w:val="000000"/>
          <w:sz w:val="20"/>
          <w:szCs w:val="20"/>
          <w:lang w:eastAsia="en-GB"/>
        </w:rPr>
        <w:tab/>
      </w:r>
      <w:r>
        <w:rPr>
          <w:i/>
          <w:noProof/>
          <w:color w:val="000000"/>
          <w:sz w:val="20"/>
          <w:szCs w:val="20"/>
          <w:lang w:eastAsia="en-GB"/>
        </w:rPr>
        <w:drawing>
          <wp:inline distT="0" distB="0" distL="0" distR="0">
            <wp:extent cx="1038860" cy="436245"/>
            <wp:effectExtent l="19050" t="0" r="8890" b="0"/>
            <wp:docPr id="6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5D6A">
        <w:rPr>
          <w:bCs/>
          <w:i/>
          <w:color w:val="000000"/>
          <w:sz w:val="20"/>
          <w:szCs w:val="20"/>
          <w:lang w:eastAsia="en-GB"/>
        </w:rPr>
        <w:tab/>
      </w:r>
      <w:r w:rsidRPr="007F5D6A">
        <w:rPr>
          <w:bCs/>
          <w:i/>
          <w:color w:val="000000"/>
          <w:sz w:val="20"/>
          <w:szCs w:val="20"/>
          <w:lang w:eastAsia="en-GB"/>
        </w:rPr>
        <w:tab/>
      </w:r>
      <w:r w:rsidRPr="007F5D6A">
        <w:rPr>
          <w:bCs/>
          <w:color w:val="000000"/>
          <w:sz w:val="20"/>
          <w:szCs w:val="20"/>
          <w:lang w:eastAsia="en-GB"/>
        </w:rPr>
        <w:tab/>
      </w:r>
      <w:r w:rsidRPr="007F5D6A">
        <w:rPr>
          <w:bCs/>
          <w:i/>
          <w:color w:val="000000"/>
          <w:sz w:val="20"/>
          <w:szCs w:val="20"/>
          <w:lang w:eastAsia="en-GB"/>
        </w:rPr>
        <w:tab/>
      </w:r>
    </w:p>
    <w:p w:rsidR="00CE4511" w:rsidRPr="007F5D6A" w:rsidRDefault="00CE4511" w:rsidP="00CE4511">
      <w:pPr>
        <w:autoSpaceDE w:val="0"/>
        <w:autoSpaceDN w:val="0"/>
        <w:adjustRightInd w:val="0"/>
        <w:spacing w:after="113"/>
        <w:textAlignment w:val="center"/>
        <w:rPr>
          <w:bCs/>
          <w:color w:val="000000"/>
          <w:sz w:val="20"/>
          <w:szCs w:val="20"/>
          <w:lang w:eastAsia="en-GB"/>
        </w:rPr>
      </w:pPr>
      <w:r w:rsidRPr="007F5D6A">
        <w:rPr>
          <w:bCs/>
          <w:color w:val="000000"/>
          <w:sz w:val="20"/>
          <w:szCs w:val="20"/>
          <w:lang w:eastAsia="en-GB"/>
        </w:rPr>
        <w:t>Пример</w:t>
      </w:r>
      <w:r w:rsidRPr="007F5D6A">
        <w:rPr>
          <w:bCs/>
          <w:i/>
          <w:color w:val="000000"/>
          <w:sz w:val="20"/>
          <w:szCs w:val="20"/>
          <w:lang w:eastAsia="en-GB"/>
        </w:rPr>
        <w:t>.</w:t>
      </w:r>
      <w:r w:rsidRPr="007F5D6A">
        <w:rPr>
          <w:bCs/>
          <w:color w:val="000000"/>
          <w:sz w:val="20"/>
          <w:szCs w:val="20"/>
          <w:lang w:eastAsia="en-GB"/>
        </w:rPr>
        <w:t xml:space="preserve"> Пресек и подскуп</w:t>
      </w:r>
      <w:r w:rsidRPr="007F5D6A">
        <w:rPr>
          <w:bCs/>
          <w:color w:val="000000"/>
          <w:sz w:val="20"/>
          <w:szCs w:val="20"/>
          <w:lang w:eastAsia="en-GB"/>
        </w:rPr>
        <w:tab/>
      </w:r>
      <w:r w:rsidRPr="007F5D6A">
        <w:rPr>
          <w:bCs/>
          <w:color w:val="000000"/>
          <w:sz w:val="20"/>
          <w:szCs w:val="20"/>
          <w:lang w:eastAsia="en-GB"/>
        </w:rPr>
        <w:tab/>
        <w:t>Пример. Унија дисјунктних скупова</w:t>
      </w:r>
    </w:p>
    <w:p w:rsidR="00CE4511" w:rsidRPr="007F5D6A" w:rsidRDefault="00CE4511" w:rsidP="00CE4511">
      <w:pPr>
        <w:autoSpaceDE w:val="0"/>
        <w:autoSpaceDN w:val="0"/>
        <w:adjustRightInd w:val="0"/>
        <w:spacing w:after="113"/>
        <w:textAlignment w:val="center"/>
        <w:rPr>
          <w:bCs/>
          <w:color w:val="000000"/>
          <w:sz w:val="20"/>
          <w:szCs w:val="20"/>
          <w:lang w:eastAsia="en-GB"/>
        </w:rPr>
      </w:pPr>
      <w:r w:rsidRPr="007F5D6A">
        <w:rPr>
          <w:bCs/>
          <w:color w:val="000000"/>
          <w:sz w:val="20"/>
          <w:szCs w:val="20"/>
          <w:lang w:eastAsia="en-GB"/>
        </w:rPr>
        <w:tab/>
      </w:r>
      <w:r>
        <w:rPr>
          <w:i/>
          <w:noProof/>
          <w:color w:val="000000"/>
          <w:sz w:val="20"/>
          <w:szCs w:val="20"/>
          <w:lang w:eastAsia="en-GB"/>
        </w:rPr>
        <w:drawing>
          <wp:inline distT="0" distB="0" distL="0" distR="0">
            <wp:extent cx="914400" cy="498475"/>
            <wp:effectExtent l="19050" t="0" r="0" b="0"/>
            <wp:docPr id="7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5D6A">
        <w:rPr>
          <w:bCs/>
          <w:i/>
          <w:color w:val="000000"/>
          <w:sz w:val="20"/>
          <w:szCs w:val="20"/>
          <w:lang w:eastAsia="en-GB"/>
        </w:rPr>
        <w:t xml:space="preserve"> </w:t>
      </w:r>
      <w:r w:rsidRPr="007F5D6A">
        <w:rPr>
          <w:bCs/>
          <w:color w:val="000000"/>
          <w:sz w:val="20"/>
          <w:szCs w:val="20"/>
          <w:lang w:eastAsia="en-GB"/>
        </w:rPr>
        <w:t xml:space="preserve"> </w:t>
      </w:r>
    </w:p>
    <w:p w:rsidR="00CE4511" w:rsidRPr="007F5D6A" w:rsidRDefault="00CE4511" w:rsidP="00CE4511">
      <w:pPr>
        <w:autoSpaceDE w:val="0"/>
        <w:autoSpaceDN w:val="0"/>
        <w:adjustRightInd w:val="0"/>
        <w:spacing w:after="113"/>
        <w:textAlignment w:val="center"/>
        <w:rPr>
          <w:bCs/>
          <w:color w:val="000000"/>
          <w:sz w:val="20"/>
          <w:szCs w:val="20"/>
          <w:lang w:eastAsia="en-GB"/>
        </w:rPr>
      </w:pPr>
      <w:r w:rsidRPr="007F5D6A">
        <w:rPr>
          <w:bCs/>
          <w:color w:val="000000"/>
          <w:sz w:val="20"/>
          <w:szCs w:val="20"/>
          <w:lang w:eastAsia="en-GB"/>
        </w:rPr>
        <w:t xml:space="preserve">Пример. Дисјунктни скупови </w:t>
      </w:r>
      <w:r w:rsidRPr="007F5D6A">
        <w:rPr>
          <w:bCs/>
          <w:color w:val="000000"/>
          <w:sz w:val="20"/>
          <w:szCs w:val="20"/>
          <w:lang w:eastAsia="en-GB"/>
        </w:rPr>
        <w:tab/>
      </w:r>
      <w:r w:rsidRPr="007F5D6A">
        <w:rPr>
          <w:bCs/>
          <w:color w:val="000000"/>
          <w:sz w:val="20"/>
          <w:szCs w:val="20"/>
          <w:lang w:eastAsia="en-GB"/>
        </w:rPr>
        <w:tab/>
        <w:t>Пример. Унија дисјунктних скупова</w:t>
      </w:r>
    </w:p>
    <w:p w:rsidR="00CE4511" w:rsidRPr="007F5D6A" w:rsidRDefault="00CE4511" w:rsidP="00CE4511">
      <w:pPr>
        <w:autoSpaceDE w:val="0"/>
        <w:autoSpaceDN w:val="0"/>
        <w:adjustRightInd w:val="0"/>
        <w:spacing w:after="113"/>
        <w:textAlignment w:val="center"/>
        <w:rPr>
          <w:bCs/>
          <w:color w:val="000000"/>
          <w:sz w:val="20"/>
          <w:szCs w:val="20"/>
          <w:lang w:eastAsia="en-GB"/>
        </w:rPr>
      </w:pPr>
    </w:p>
    <w:p w:rsidR="00CE4511" w:rsidRPr="007F5D6A" w:rsidRDefault="00CE4511" w:rsidP="00CE4511">
      <w:pPr>
        <w:autoSpaceDE w:val="0"/>
        <w:autoSpaceDN w:val="0"/>
        <w:adjustRightInd w:val="0"/>
        <w:spacing w:after="113"/>
        <w:textAlignment w:val="center"/>
        <w:rPr>
          <w:bCs/>
          <w:color w:val="000000"/>
          <w:sz w:val="20"/>
          <w:szCs w:val="20"/>
          <w:lang w:eastAsia="en-GB"/>
        </w:rPr>
      </w:pPr>
      <w:r>
        <w:rPr>
          <w:noProof/>
          <w:color w:val="000000"/>
          <w:sz w:val="20"/>
          <w:szCs w:val="20"/>
          <w:lang w:eastAsia="en-GB"/>
        </w:rPr>
        <w:drawing>
          <wp:inline distT="0" distB="0" distL="0" distR="0">
            <wp:extent cx="1330325" cy="457200"/>
            <wp:effectExtent l="19050" t="0" r="3175" b="0"/>
            <wp:docPr id="8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5D6A">
        <w:rPr>
          <w:b/>
          <w:bCs/>
          <w:color w:val="000000"/>
          <w:sz w:val="20"/>
          <w:szCs w:val="20"/>
          <w:lang w:eastAsia="en-GB"/>
        </w:rPr>
        <w:t xml:space="preserve"> </w:t>
      </w:r>
      <w:r w:rsidRPr="007F5D6A">
        <w:rPr>
          <w:b/>
          <w:bCs/>
          <w:color w:val="000000"/>
          <w:sz w:val="20"/>
          <w:szCs w:val="20"/>
          <w:lang w:eastAsia="en-GB"/>
        </w:rPr>
        <w:tab/>
      </w:r>
      <w:r w:rsidRPr="007F5D6A">
        <w:rPr>
          <w:b/>
          <w:bCs/>
          <w:color w:val="000000"/>
          <w:sz w:val="20"/>
          <w:szCs w:val="20"/>
          <w:lang w:eastAsia="en-GB"/>
        </w:rPr>
        <w:tab/>
      </w:r>
      <w:r w:rsidRPr="007F5D6A">
        <w:rPr>
          <w:b/>
          <w:bCs/>
          <w:color w:val="000000"/>
          <w:sz w:val="20"/>
          <w:szCs w:val="20"/>
          <w:lang w:eastAsia="en-GB"/>
        </w:rPr>
        <w:tab/>
      </w:r>
    </w:p>
    <w:p w:rsidR="00CE4511" w:rsidRDefault="00CE4511" w:rsidP="00CE4511">
      <w:pPr>
        <w:rPr>
          <w:bCs/>
          <w:color w:val="000000"/>
          <w:sz w:val="20"/>
          <w:szCs w:val="20"/>
          <w:lang w:eastAsia="en-GB"/>
        </w:rPr>
      </w:pPr>
      <w:r w:rsidRPr="007F5D6A">
        <w:rPr>
          <w:b/>
          <w:bCs/>
          <w:color w:val="000000"/>
          <w:sz w:val="20"/>
          <w:szCs w:val="20"/>
          <w:lang w:eastAsia="en-GB"/>
        </w:rPr>
        <w:t xml:space="preserve">Дисјунктни скупови </w:t>
      </w:r>
      <w:r w:rsidRPr="007F5D6A">
        <w:rPr>
          <w:bCs/>
          <w:color w:val="000000"/>
          <w:sz w:val="20"/>
          <w:szCs w:val="20"/>
          <w:lang w:eastAsia="en-GB"/>
        </w:rPr>
        <w:t>– пресек је Ø.</w:t>
      </w:r>
      <w:r w:rsidRPr="007F5D6A">
        <w:rPr>
          <w:bCs/>
          <w:color w:val="000000"/>
          <w:sz w:val="20"/>
          <w:szCs w:val="20"/>
          <w:lang w:eastAsia="en-GB"/>
        </w:rPr>
        <w:tab/>
      </w:r>
    </w:p>
    <w:p w:rsidR="00CE4511" w:rsidRDefault="00CE4511" w:rsidP="00CE4511">
      <w:pPr>
        <w:rPr>
          <w:lang/>
        </w:rPr>
      </w:pPr>
    </w:p>
    <w:tbl>
      <w:tblPr>
        <w:tblW w:w="0" w:type="auto"/>
        <w:tblBorders>
          <w:top w:val="double" w:sz="4" w:space="0" w:color="70AD47"/>
          <w:left w:val="double" w:sz="4" w:space="0" w:color="70AD47"/>
          <w:bottom w:val="double" w:sz="4" w:space="0" w:color="70AD47"/>
          <w:right w:val="double" w:sz="4" w:space="0" w:color="70AD47"/>
          <w:insideH w:val="double" w:sz="4" w:space="0" w:color="70AD47"/>
          <w:insideV w:val="double" w:sz="4" w:space="0" w:color="70AD47"/>
        </w:tblBorders>
        <w:shd w:val="clear" w:color="auto" w:fill="E2EFD9"/>
        <w:tblLook w:val="04A0"/>
      </w:tblPr>
      <w:tblGrid>
        <w:gridCol w:w="9288"/>
      </w:tblGrid>
      <w:tr w:rsidR="00CE4511" w:rsidRPr="00674A95" w:rsidTr="005158A5">
        <w:trPr>
          <w:trHeight w:val="6471"/>
        </w:trPr>
        <w:tc>
          <w:tcPr>
            <w:tcW w:w="9350" w:type="dxa"/>
            <w:shd w:val="clear" w:color="auto" w:fill="E2EFD9"/>
          </w:tcPr>
          <w:p w:rsidR="00CE4511" w:rsidRDefault="00CE4511" w:rsidP="005158A5">
            <w:pPr>
              <w:autoSpaceDE w:val="0"/>
              <w:autoSpaceDN w:val="0"/>
              <w:adjustRightInd w:val="0"/>
              <w:spacing w:after="113"/>
              <w:textAlignment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E4511" w:rsidRPr="00674A95" w:rsidRDefault="00CE4511" w:rsidP="005158A5">
            <w:pPr>
              <w:autoSpaceDE w:val="0"/>
              <w:autoSpaceDN w:val="0"/>
              <w:adjustRightInd w:val="0"/>
              <w:spacing w:after="113"/>
              <w:textAlignment w:val="center"/>
              <w:rPr>
                <w:bCs/>
                <w:color w:val="000000"/>
                <w:sz w:val="20"/>
                <w:szCs w:val="20"/>
                <w:lang w:eastAsia="en-GB"/>
              </w:rPr>
            </w:pPr>
            <w:r w:rsidRPr="00674A95">
              <w:rPr>
                <w:b/>
                <w:bCs/>
                <w:color w:val="000000"/>
                <w:sz w:val="20"/>
                <w:szCs w:val="20"/>
                <w:lang w:eastAsia="en-GB"/>
              </w:rPr>
              <w:t>II   Основни појмови геометрије</w:t>
            </w:r>
            <w:r w:rsidRPr="00674A95">
              <w:rPr>
                <w:b/>
                <w:bCs/>
                <w:color w:val="000000"/>
                <w:sz w:val="20"/>
                <w:szCs w:val="20"/>
                <w:lang w:eastAsia="en-GB"/>
              </w:rPr>
              <w:tab/>
            </w:r>
            <w:r w:rsidRPr="00674A95">
              <w:rPr>
                <w:b/>
                <w:bCs/>
                <w:color w:val="000000"/>
                <w:sz w:val="20"/>
                <w:szCs w:val="20"/>
                <w:lang w:eastAsia="en-GB"/>
              </w:rPr>
              <w:tab/>
            </w:r>
            <w:r w:rsidRPr="00674A95">
              <w:rPr>
                <w:b/>
                <w:bCs/>
                <w:color w:val="000000"/>
                <w:sz w:val="20"/>
                <w:szCs w:val="20"/>
                <w:lang w:eastAsia="en-GB"/>
              </w:rPr>
              <w:tab/>
            </w:r>
          </w:p>
          <w:p w:rsidR="00CE4511" w:rsidRPr="00674A95" w:rsidRDefault="00CE4511" w:rsidP="005158A5">
            <w:pPr>
              <w:autoSpaceDE w:val="0"/>
              <w:autoSpaceDN w:val="0"/>
              <w:adjustRightInd w:val="0"/>
              <w:spacing w:after="113"/>
              <w:textAlignment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4A95">
              <w:rPr>
                <w:b/>
                <w:bCs/>
                <w:color w:val="000000"/>
                <w:sz w:val="20"/>
                <w:szCs w:val="20"/>
                <w:lang w:eastAsia="en-GB"/>
              </w:rPr>
              <w:t>Тачка</w:t>
            </w:r>
            <w:r w:rsidRPr="00674A95">
              <w:rPr>
                <w:b/>
                <w:bCs/>
                <w:color w:val="000000"/>
                <w:sz w:val="20"/>
                <w:szCs w:val="20"/>
                <w:lang w:eastAsia="en-GB"/>
              </w:rPr>
              <w:tab/>
            </w:r>
            <w:r w:rsidRPr="00674A95">
              <w:rPr>
                <w:b/>
                <w:bCs/>
                <w:color w:val="000000"/>
                <w:sz w:val="20"/>
                <w:szCs w:val="20"/>
                <w:lang w:eastAsia="en-GB"/>
              </w:rPr>
              <w:tab/>
            </w:r>
            <w:r w:rsidRPr="00674A95">
              <w:rPr>
                <w:bCs/>
                <w:color w:val="000000"/>
                <w:sz w:val="20"/>
                <w:szCs w:val="20"/>
                <w:lang w:eastAsia="en-GB"/>
              </w:rPr>
              <w:t>Полуправа</w:t>
            </w:r>
            <w:r w:rsidRPr="00674A95">
              <w:rPr>
                <w:b/>
                <w:bCs/>
                <w:color w:val="000000"/>
                <w:sz w:val="20"/>
                <w:szCs w:val="20"/>
                <w:lang w:eastAsia="en-GB"/>
              </w:rPr>
              <w:tab/>
            </w:r>
            <w:r w:rsidRPr="00674A95">
              <w:rPr>
                <w:bCs/>
                <w:color w:val="000000"/>
                <w:sz w:val="20"/>
                <w:szCs w:val="20"/>
                <w:lang w:eastAsia="en-GB"/>
              </w:rPr>
              <w:t>Троугао</w:t>
            </w:r>
            <w:r w:rsidRPr="00674A95">
              <w:rPr>
                <w:b/>
                <w:bCs/>
                <w:color w:val="000000"/>
                <w:sz w:val="20"/>
                <w:szCs w:val="20"/>
                <w:lang w:eastAsia="en-GB"/>
              </w:rPr>
              <w:tab/>
            </w:r>
            <w:r w:rsidRPr="00674A95">
              <w:rPr>
                <w:b/>
                <w:bCs/>
                <w:color w:val="000000"/>
                <w:sz w:val="20"/>
                <w:szCs w:val="20"/>
                <w:lang w:eastAsia="en-GB"/>
              </w:rPr>
              <w:tab/>
            </w:r>
            <w:r w:rsidRPr="00674A95">
              <w:rPr>
                <w:b/>
                <w:bCs/>
                <w:color w:val="000000"/>
                <w:sz w:val="20"/>
                <w:szCs w:val="20"/>
                <w:lang w:eastAsia="en-GB"/>
              </w:rPr>
              <w:tab/>
            </w:r>
            <w:r>
              <w:rPr>
                <w:b/>
                <w:bCs/>
                <w:color w:val="000000"/>
                <w:sz w:val="20"/>
                <w:szCs w:val="20"/>
                <w:lang w:eastAsia="en-GB"/>
              </w:rPr>
              <w:t xml:space="preserve">                                </w:t>
            </w:r>
          </w:p>
          <w:p w:rsidR="00CE4511" w:rsidRPr="00674A95" w:rsidRDefault="00CE4511" w:rsidP="005158A5">
            <w:pPr>
              <w:autoSpaceDE w:val="0"/>
              <w:autoSpaceDN w:val="0"/>
              <w:adjustRightInd w:val="0"/>
              <w:spacing w:after="113"/>
              <w:textAlignment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4A95">
              <w:rPr>
                <w:b/>
                <w:bCs/>
                <w:color w:val="000000"/>
                <w:sz w:val="20"/>
                <w:szCs w:val="20"/>
                <w:lang w:eastAsia="en-GB"/>
              </w:rPr>
              <w:t>Права</w:t>
            </w:r>
            <w:r w:rsidRPr="00674A95">
              <w:rPr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674A95">
              <w:rPr>
                <w:bCs/>
                <w:color w:val="000000"/>
                <w:sz w:val="20"/>
                <w:szCs w:val="20"/>
                <w:lang w:eastAsia="en-GB"/>
              </w:rPr>
              <w:tab/>
            </w:r>
            <w:r w:rsidRPr="00674A95">
              <w:rPr>
                <w:bCs/>
                <w:color w:val="000000"/>
                <w:sz w:val="20"/>
                <w:szCs w:val="20"/>
                <w:lang w:eastAsia="en-GB"/>
              </w:rPr>
              <w:tab/>
            </w:r>
            <w:r w:rsidRPr="00674A95">
              <w:rPr>
                <w:bCs/>
                <w:color w:val="000000"/>
                <w:sz w:val="20"/>
                <w:szCs w:val="20"/>
                <w:lang w:eastAsia="en-GB"/>
              </w:rPr>
              <w:tab/>
              <w:t>Квадрат</w:t>
            </w:r>
            <w:r w:rsidRPr="00674A95">
              <w:rPr>
                <w:bCs/>
                <w:color w:val="000000"/>
                <w:sz w:val="20"/>
                <w:szCs w:val="20"/>
                <w:lang w:eastAsia="en-GB"/>
              </w:rPr>
              <w:tab/>
            </w:r>
            <w:r w:rsidRPr="00674A95">
              <w:rPr>
                <w:bCs/>
                <w:color w:val="000000"/>
                <w:sz w:val="20"/>
                <w:szCs w:val="20"/>
                <w:lang w:eastAsia="en-GB"/>
              </w:rPr>
              <w:tab/>
              <w:t>Дуж</w:t>
            </w:r>
          </w:p>
          <w:p w:rsidR="00CE4511" w:rsidRPr="00674A95" w:rsidRDefault="00CE4511" w:rsidP="005158A5">
            <w:pPr>
              <w:autoSpaceDE w:val="0"/>
              <w:autoSpaceDN w:val="0"/>
              <w:adjustRightInd w:val="0"/>
              <w:spacing w:after="113"/>
              <w:textAlignment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4A95">
              <w:rPr>
                <w:b/>
                <w:bCs/>
                <w:color w:val="000000"/>
                <w:sz w:val="20"/>
                <w:szCs w:val="20"/>
                <w:lang w:eastAsia="en-GB"/>
              </w:rPr>
              <w:t>Раван</w:t>
            </w:r>
            <w:r w:rsidRPr="00674A95">
              <w:rPr>
                <w:b/>
                <w:bCs/>
                <w:color w:val="000000"/>
                <w:sz w:val="20"/>
                <w:szCs w:val="20"/>
                <w:lang w:eastAsia="en-GB"/>
              </w:rPr>
              <w:tab/>
            </w:r>
            <w:r w:rsidRPr="00674A95">
              <w:rPr>
                <w:b/>
                <w:bCs/>
                <w:color w:val="000000"/>
                <w:sz w:val="20"/>
                <w:szCs w:val="20"/>
                <w:lang w:eastAsia="en-GB"/>
              </w:rPr>
              <w:tab/>
            </w:r>
            <w:r w:rsidRPr="00674A95">
              <w:rPr>
                <w:bCs/>
                <w:color w:val="000000"/>
                <w:sz w:val="20"/>
                <w:szCs w:val="20"/>
                <w:lang w:eastAsia="en-GB"/>
              </w:rPr>
              <w:t>Правоугаоник</w:t>
            </w:r>
            <w:r w:rsidRPr="00674A95">
              <w:rPr>
                <w:bCs/>
                <w:color w:val="000000"/>
                <w:sz w:val="20"/>
                <w:szCs w:val="20"/>
                <w:lang w:eastAsia="en-GB"/>
              </w:rPr>
              <w:tab/>
              <w:t>Круг</w:t>
            </w:r>
          </w:p>
          <w:p w:rsidR="00CE4511" w:rsidRPr="00674A95" w:rsidRDefault="00CE4511" w:rsidP="005158A5">
            <w:pPr>
              <w:autoSpaceDE w:val="0"/>
              <w:autoSpaceDN w:val="0"/>
              <w:adjustRightInd w:val="0"/>
              <w:spacing w:after="113"/>
              <w:textAlignment w:val="center"/>
              <w:rPr>
                <w:bCs/>
                <w:color w:val="000000"/>
                <w:sz w:val="20"/>
                <w:szCs w:val="20"/>
                <w:lang w:eastAsia="en-GB"/>
              </w:rPr>
            </w:pPr>
            <w:r w:rsidRPr="00674A95">
              <w:rPr>
                <w:bCs/>
                <w:color w:val="000000"/>
                <w:sz w:val="20"/>
                <w:szCs w:val="20"/>
                <w:lang w:eastAsia="en-GB"/>
              </w:rPr>
              <w:tab/>
            </w:r>
            <w:r w:rsidRPr="00674A95">
              <w:rPr>
                <w:bCs/>
                <w:color w:val="000000"/>
                <w:sz w:val="20"/>
                <w:szCs w:val="20"/>
                <w:lang w:eastAsia="en-GB"/>
              </w:rPr>
              <w:tab/>
            </w:r>
            <w:r w:rsidRPr="00674A95">
              <w:rPr>
                <w:bCs/>
                <w:color w:val="000000"/>
                <w:sz w:val="20"/>
                <w:szCs w:val="20"/>
                <w:lang w:eastAsia="en-GB"/>
              </w:rPr>
              <w:tab/>
            </w:r>
            <w:r w:rsidRPr="00674A95">
              <w:rPr>
                <w:bCs/>
                <w:color w:val="000000"/>
                <w:sz w:val="20"/>
                <w:szCs w:val="20"/>
                <w:lang w:eastAsia="en-GB"/>
              </w:rPr>
              <w:tab/>
            </w:r>
            <w:r w:rsidRPr="00674A95">
              <w:rPr>
                <w:bCs/>
                <w:color w:val="000000"/>
                <w:sz w:val="20"/>
                <w:szCs w:val="20"/>
                <w:lang w:eastAsia="en-GB"/>
              </w:rPr>
              <w:tab/>
            </w:r>
          </w:p>
          <w:p w:rsidR="00CE4511" w:rsidRPr="00674A95" w:rsidRDefault="00CE4511" w:rsidP="005158A5">
            <w:pPr>
              <w:autoSpaceDE w:val="0"/>
              <w:autoSpaceDN w:val="0"/>
              <w:adjustRightInd w:val="0"/>
              <w:spacing w:after="113"/>
              <w:textAlignment w:val="center"/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4A95">
              <w:rPr>
                <w:b/>
                <w:bCs/>
                <w:color w:val="000000"/>
                <w:sz w:val="20"/>
                <w:szCs w:val="20"/>
                <w:lang w:eastAsia="en-GB"/>
              </w:rPr>
              <w:t>2.1. Тачка, права и раван</w:t>
            </w:r>
            <w:r w:rsidRPr="00674A95">
              <w:rPr>
                <w:b/>
                <w:bCs/>
                <w:color w:val="000000"/>
                <w:sz w:val="20"/>
                <w:szCs w:val="20"/>
                <w:lang w:eastAsia="en-GB"/>
              </w:rPr>
              <w:tab/>
            </w:r>
            <w:r w:rsidRPr="00674A95">
              <w:rPr>
                <w:b/>
                <w:bCs/>
                <w:color w:val="000000"/>
                <w:sz w:val="20"/>
                <w:szCs w:val="20"/>
                <w:lang w:eastAsia="en-GB"/>
              </w:rPr>
              <w:tab/>
            </w:r>
            <w:r w:rsidRPr="00674A95">
              <w:rPr>
                <w:b/>
                <w:bCs/>
                <w:color w:val="000000"/>
                <w:sz w:val="20"/>
                <w:szCs w:val="20"/>
                <w:lang w:eastAsia="en-GB"/>
              </w:rPr>
              <w:tab/>
            </w:r>
            <w:r w:rsidRPr="00674A95">
              <w:rPr>
                <w:bCs/>
                <w:color w:val="000000"/>
                <w:sz w:val="20"/>
                <w:szCs w:val="20"/>
                <w:lang w:eastAsia="en-GB"/>
              </w:rPr>
              <w:t>Однос између тачака и правих</w:t>
            </w:r>
          </w:p>
          <w:p w:rsidR="00CE4511" w:rsidRPr="00674A95" w:rsidRDefault="00CE4511" w:rsidP="005158A5">
            <w:pPr>
              <w:autoSpaceDE w:val="0"/>
              <w:autoSpaceDN w:val="0"/>
              <w:adjustRightInd w:val="0"/>
              <w:spacing w:after="113"/>
              <w:textAlignment w:val="center"/>
              <w:rPr>
                <w:b/>
                <w:sz w:val="20"/>
                <w:szCs w:val="20"/>
              </w:rPr>
            </w:pPr>
            <w:r>
              <w:rPr>
                <w:bCs/>
                <w:noProof/>
                <w:color w:val="00000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3797300</wp:posOffset>
                  </wp:positionH>
                  <wp:positionV relativeFrom="paragraph">
                    <wp:posOffset>368300</wp:posOffset>
                  </wp:positionV>
                  <wp:extent cx="1275715" cy="274320"/>
                  <wp:effectExtent l="19050" t="0" r="635" b="0"/>
                  <wp:wrapSquare wrapText="bothSides"/>
                  <wp:docPr id="1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715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4A95">
              <w:rPr>
                <w:bCs/>
                <w:color w:val="000000"/>
                <w:sz w:val="20"/>
                <w:szCs w:val="20"/>
                <w:lang w:eastAsia="en-GB"/>
              </w:rPr>
              <w:t xml:space="preserve">Тачке: </w:t>
            </w:r>
            <w:r w:rsidRPr="00674A95">
              <w:rPr>
                <w:bCs/>
                <w:i/>
                <w:color w:val="000000"/>
                <w:sz w:val="20"/>
                <w:szCs w:val="20"/>
                <w:lang w:eastAsia="en-GB"/>
              </w:rPr>
              <w:t>А</w:t>
            </w:r>
            <w:r w:rsidRPr="00674A95">
              <w:rPr>
                <w:bCs/>
                <w:color w:val="000000"/>
                <w:sz w:val="20"/>
                <w:szCs w:val="20"/>
                <w:lang w:eastAsia="en-GB"/>
              </w:rPr>
              <w:t xml:space="preserve">, </w:t>
            </w:r>
            <w:r w:rsidRPr="00674A95">
              <w:rPr>
                <w:bCs/>
                <w:i/>
                <w:color w:val="000000"/>
                <w:sz w:val="20"/>
                <w:szCs w:val="20"/>
                <w:lang w:eastAsia="en-GB"/>
              </w:rPr>
              <w:t>В</w:t>
            </w:r>
            <w:r w:rsidRPr="00674A95">
              <w:rPr>
                <w:bCs/>
                <w:color w:val="000000"/>
                <w:sz w:val="20"/>
                <w:szCs w:val="20"/>
                <w:lang w:eastAsia="en-GB"/>
              </w:rPr>
              <w:t xml:space="preserve">, </w:t>
            </w:r>
            <w:r w:rsidRPr="00674A95">
              <w:rPr>
                <w:bCs/>
                <w:i/>
                <w:color w:val="000000"/>
                <w:sz w:val="20"/>
                <w:szCs w:val="20"/>
                <w:lang w:eastAsia="en-GB"/>
              </w:rPr>
              <w:t>С</w:t>
            </w:r>
            <w:r w:rsidRPr="00674A95">
              <w:rPr>
                <w:bCs/>
                <w:color w:val="000000"/>
                <w:sz w:val="20"/>
                <w:szCs w:val="20"/>
                <w:lang w:eastAsia="en-GB"/>
              </w:rPr>
              <w:t xml:space="preserve">, </w:t>
            </w:r>
            <w:r w:rsidRPr="00674A95">
              <w:rPr>
                <w:bCs/>
                <w:i/>
                <w:color w:val="000000"/>
                <w:sz w:val="20"/>
                <w:szCs w:val="20"/>
                <w:lang w:eastAsia="en-GB"/>
              </w:rPr>
              <w:t>Ѕ</w:t>
            </w:r>
            <w:r w:rsidRPr="00674A95">
              <w:rPr>
                <w:bCs/>
                <w:color w:val="000000"/>
                <w:sz w:val="20"/>
                <w:szCs w:val="20"/>
                <w:lang w:eastAsia="en-GB"/>
              </w:rPr>
              <w:t>, …</w:t>
            </w:r>
            <w:r w:rsidRPr="00674A95">
              <w:rPr>
                <w:bCs/>
                <w:color w:val="000000"/>
                <w:sz w:val="20"/>
                <w:szCs w:val="20"/>
                <w:lang w:eastAsia="en-GB"/>
              </w:rPr>
              <w:tab/>
            </w:r>
            <w:r w:rsidRPr="00674A95">
              <w:rPr>
                <w:bCs/>
                <w:color w:val="000000"/>
                <w:sz w:val="20"/>
                <w:szCs w:val="20"/>
                <w:lang w:eastAsia="en-GB"/>
              </w:rPr>
              <w:tab/>
            </w:r>
            <w:r w:rsidRPr="00674A95">
              <w:rPr>
                <w:bCs/>
                <w:color w:val="000000"/>
                <w:sz w:val="20"/>
                <w:szCs w:val="20"/>
                <w:lang w:eastAsia="en-GB"/>
              </w:rPr>
              <w:tab/>
            </w:r>
            <w:r w:rsidRPr="00674A95">
              <w:rPr>
                <w:bCs/>
                <w:color w:val="000000"/>
                <w:sz w:val="20"/>
                <w:szCs w:val="20"/>
                <w:lang w:eastAsia="en-GB"/>
              </w:rPr>
              <w:tab/>
            </w:r>
            <w:r w:rsidRPr="00674A95">
              <w:rPr>
                <w:b/>
                <w:sz w:val="20"/>
                <w:szCs w:val="20"/>
              </w:rPr>
              <w:t xml:space="preserve">Тачка може да припада правој или да не припада </w:t>
            </w:r>
            <w:r w:rsidRPr="00674A95">
              <w:rPr>
                <w:bCs/>
                <w:color w:val="000000"/>
                <w:sz w:val="20"/>
                <w:szCs w:val="20"/>
                <w:lang w:eastAsia="en-GB"/>
              </w:rPr>
              <w:t xml:space="preserve">Праве: </w:t>
            </w:r>
            <w:r w:rsidRPr="00674A95">
              <w:rPr>
                <w:bCs/>
                <w:i/>
                <w:color w:val="000000"/>
                <w:sz w:val="20"/>
                <w:szCs w:val="20"/>
                <w:lang w:eastAsia="en-GB"/>
              </w:rPr>
              <w:t>p</w:t>
            </w:r>
            <w:r w:rsidRPr="00674A95">
              <w:rPr>
                <w:bCs/>
                <w:color w:val="000000"/>
                <w:sz w:val="20"/>
                <w:szCs w:val="20"/>
                <w:lang w:eastAsia="en-GB"/>
              </w:rPr>
              <w:t xml:space="preserve">, </w:t>
            </w:r>
            <w:r w:rsidRPr="00674A95">
              <w:rPr>
                <w:bCs/>
                <w:i/>
                <w:color w:val="000000"/>
                <w:sz w:val="20"/>
                <w:szCs w:val="20"/>
                <w:lang w:eastAsia="en-GB"/>
              </w:rPr>
              <w:t>q</w:t>
            </w:r>
            <w:r w:rsidRPr="00674A95">
              <w:rPr>
                <w:bCs/>
                <w:color w:val="000000"/>
                <w:sz w:val="20"/>
                <w:szCs w:val="20"/>
                <w:lang w:eastAsia="en-GB"/>
              </w:rPr>
              <w:t xml:space="preserve">, </w:t>
            </w:r>
            <w:r w:rsidRPr="00674A95">
              <w:rPr>
                <w:bCs/>
                <w:i/>
                <w:color w:val="000000"/>
                <w:sz w:val="20"/>
                <w:szCs w:val="20"/>
                <w:lang w:eastAsia="en-GB"/>
              </w:rPr>
              <w:t>r</w:t>
            </w:r>
            <w:r w:rsidRPr="00674A95">
              <w:rPr>
                <w:bCs/>
                <w:color w:val="000000"/>
                <w:sz w:val="20"/>
                <w:szCs w:val="20"/>
                <w:lang w:eastAsia="en-GB"/>
              </w:rPr>
              <w:t>, …</w:t>
            </w:r>
            <w:r w:rsidRPr="00674A95">
              <w:rPr>
                <w:b/>
                <w:sz w:val="20"/>
                <w:szCs w:val="20"/>
              </w:rPr>
              <w:tab/>
            </w:r>
            <w:r w:rsidRPr="00674A95">
              <w:rPr>
                <w:b/>
                <w:sz w:val="20"/>
                <w:szCs w:val="20"/>
              </w:rPr>
              <w:tab/>
            </w:r>
            <w:r w:rsidRPr="00674A95">
              <w:rPr>
                <w:b/>
                <w:sz w:val="20"/>
                <w:szCs w:val="20"/>
              </w:rPr>
              <w:tab/>
            </w:r>
            <w:r w:rsidRPr="00674A95">
              <w:rPr>
                <w:b/>
                <w:sz w:val="20"/>
                <w:szCs w:val="20"/>
              </w:rPr>
              <w:tab/>
            </w:r>
            <w:r w:rsidRPr="00674A95">
              <w:rPr>
                <w:b/>
                <w:sz w:val="20"/>
                <w:szCs w:val="20"/>
              </w:rPr>
              <w:tab/>
              <w:t>правој.</w:t>
            </w:r>
          </w:p>
          <w:p w:rsidR="00CE4511" w:rsidRPr="00674A95" w:rsidRDefault="00CE4511" w:rsidP="005158A5">
            <w:pPr>
              <w:autoSpaceDE w:val="0"/>
              <w:autoSpaceDN w:val="0"/>
              <w:adjustRightInd w:val="0"/>
              <w:spacing w:after="113"/>
              <w:textAlignment w:val="center"/>
              <w:rPr>
                <w:bCs/>
                <w:color w:val="000000"/>
                <w:sz w:val="20"/>
                <w:szCs w:val="20"/>
                <w:lang w:eastAsia="en-GB"/>
              </w:rPr>
            </w:pPr>
            <w:r w:rsidRPr="00674A95">
              <w:rPr>
                <w:bCs/>
                <w:color w:val="000000"/>
                <w:sz w:val="20"/>
                <w:szCs w:val="20"/>
                <w:lang w:eastAsia="en-GB"/>
              </w:rPr>
              <w:t xml:space="preserve">Равни: </w:t>
            </w:r>
            <w:r w:rsidRPr="00674A95">
              <w:rPr>
                <w:bCs/>
                <w:i/>
                <w:color w:val="000000"/>
                <w:sz w:val="20"/>
                <w:szCs w:val="20"/>
                <w:lang w:eastAsia="en-GB"/>
              </w:rPr>
              <w:t>α</w:t>
            </w:r>
            <w:r w:rsidRPr="00674A95">
              <w:rPr>
                <w:bCs/>
                <w:color w:val="000000"/>
                <w:sz w:val="20"/>
                <w:szCs w:val="20"/>
                <w:lang w:eastAsia="en-GB"/>
              </w:rPr>
              <w:t xml:space="preserve">, </w:t>
            </w:r>
            <w:r w:rsidRPr="00674A95">
              <w:rPr>
                <w:bCs/>
                <w:i/>
                <w:color w:val="000000"/>
                <w:sz w:val="20"/>
                <w:szCs w:val="20"/>
                <w:lang w:eastAsia="en-GB"/>
              </w:rPr>
              <w:t>β</w:t>
            </w:r>
            <w:r w:rsidRPr="00674A95">
              <w:rPr>
                <w:bCs/>
                <w:color w:val="000000"/>
                <w:sz w:val="20"/>
                <w:szCs w:val="20"/>
                <w:lang w:eastAsia="en-GB"/>
              </w:rPr>
              <w:t xml:space="preserve">, </w:t>
            </w:r>
            <w:r w:rsidRPr="00674A95">
              <w:rPr>
                <w:bCs/>
                <w:i/>
                <w:color w:val="000000"/>
                <w:sz w:val="20"/>
                <w:szCs w:val="20"/>
                <w:lang w:eastAsia="en-GB"/>
              </w:rPr>
              <w:t>γ</w:t>
            </w:r>
            <w:r w:rsidRPr="00674A95">
              <w:rPr>
                <w:bCs/>
                <w:color w:val="000000"/>
                <w:sz w:val="20"/>
                <w:szCs w:val="20"/>
                <w:lang w:eastAsia="en-GB"/>
              </w:rPr>
              <w:t xml:space="preserve">, </w:t>
            </w:r>
            <w:r w:rsidRPr="00674A95">
              <w:rPr>
                <w:bCs/>
                <w:i/>
                <w:color w:val="000000"/>
                <w:sz w:val="20"/>
                <w:szCs w:val="20"/>
                <w:lang w:eastAsia="en-GB"/>
              </w:rPr>
              <w:t>δ</w:t>
            </w:r>
            <w:r w:rsidRPr="00674A95">
              <w:rPr>
                <w:bCs/>
                <w:color w:val="000000"/>
                <w:sz w:val="20"/>
                <w:szCs w:val="20"/>
                <w:lang w:eastAsia="en-GB"/>
              </w:rPr>
              <w:t>, …</w:t>
            </w:r>
            <w:r w:rsidRPr="00674A95">
              <w:rPr>
                <w:bCs/>
                <w:color w:val="000000"/>
                <w:sz w:val="20"/>
                <w:szCs w:val="20"/>
                <w:lang w:eastAsia="en-GB"/>
              </w:rPr>
              <w:tab/>
            </w:r>
          </w:p>
          <w:p w:rsidR="00CE4511" w:rsidRPr="00674A95" w:rsidRDefault="00CE4511" w:rsidP="005158A5">
            <w:pPr>
              <w:rPr>
                <w:b/>
                <w:sz w:val="20"/>
                <w:szCs w:val="20"/>
              </w:rPr>
            </w:pPr>
            <w:r w:rsidRPr="00674A95">
              <w:rPr>
                <w:bCs/>
                <w:color w:val="000000"/>
                <w:sz w:val="20"/>
                <w:szCs w:val="20"/>
                <w:lang w:eastAsia="en-GB"/>
              </w:rPr>
              <w:tab/>
            </w:r>
            <w:r w:rsidRPr="00674A95">
              <w:rPr>
                <w:b/>
                <w:sz w:val="20"/>
                <w:szCs w:val="20"/>
              </w:rPr>
              <w:t xml:space="preserve">Постоји бесконачно много правих које </w:t>
            </w:r>
            <w:r>
              <w:rPr>
                <w:b/>
                <w:sz w:val="20"/>
                <w:szCs w:val="20"/>
                <w:lang/>
              </w:rPr>
              <w:t xml:space="preserve">  </w:t>
            </w:r>
            <w:r w:rsidRPr="00674A95">
              <w:rPr>
                <w:b/>
                <w:sz w:val="20"/>
                <w:szCs w:val="20"/>
              </w:rPr>
              <w:t>садрже дату</w:t>
            </w:r>
            <w:r>
              <w:rPr>
                <w:b/>
                <w:sz w:val="20"/>
                <w:szCs w:val="20"/>
                <w:lang/>
              </w:rPr>
              <w:t xml:space="preserve"> </w:t>
            </w:r>
            <w:r w:rsidRPr="00674A95">
              <w:rPr>
                <w:b/>
                <w:sz w:val="20"/>
                <w:szCs w:val="20"/>
              </w:rPr>
              <w:t>тачку.</w:t>
            </w:r>
          </w:p>
          <w:p w:rsidR="00CE4511" w:rsidRPr="00674A95" w:rsidRDefault="00CE4511" w:rsidP="005158A5">
            <w:pPr>
              <w:autoSpaceDE w:val="0"/>
              <w:autoSpaceDN w:val="0"/>
              <w:adjustRightInd w:val="0"/>
              <w:spacing w:after="113"/>
              <w:textAlignment w:val="center"/>
              <w:rPr>
                <w:bCs/>
                <w:color w:val="000000"/>
                <w:sz w:val="20"/>
                <w:szCs w:val="20"/>
                <w:lang w:eastAsia="en-GB"/>
              </w:rPr>
            </w:pPr>
          </w:p>
          <w:p w:rsidR="00CE4511" w:rsidRPr="00674A95" w:rsidRDefault="00CE4511" w:rsidP="005158A5">
            <w:pPr>
              <w:rPr>
                <w:b/>
                <w:sz w:val="20"/>
                <w:szCs w:val="20"/>
              </w:rPr>
            </w:pPr>
            <w:r w:rsidRPr="00674A95">
              <w:rPr>
                <w:b/>
                <w:sz w:val="20"/>
                <w:szCs w:val="20"/>
              </w:rPr>
              <w:tab/>
            </w:r>
          </w:p>
          <w:p w:rsidR="00CE4511" w:rsidRPr="00CE4511" w:rsidRDefault="00CE4511" w:rsidP="00CE4511">
            <w:pPr>
              <w:rPr>
                <w:b/>
                <w:szCs w:val="24"/>
              </w:rPr>
            </w:pPr>
            <w:r>
              <w:rPr>
                <w:b/>
                <w:noProof/>
                <w:szCs w:val="24"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4192905</wp:posOffset>
                  </wp:positionH>
                  <wp:positionV relativeFrom="paragraph">
                    <wp:posOffset>462280</wp:posOffset>
                  </wp:positionV>
                  <wp:extent cx="1014730" cy="579120"/>
                  <wp:effectExtent l="19050" t="0" r="0" b="0"/>
                  <wp:wrapSquare wrapText="bothSides"/>
                  <wp:docPr id="9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730" cy="57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Cs w:val="24"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4055745</wp:posOffset>
                  </wp:positionH>
                  <wp:positionV relativeFrom="paragraph">
                    <wp:posOffset>-744855</wp:posOffset>
                  </wp:positionV>
                  <wp:extent cx="1086485" cy="531495"/>
                  <wp:effectExtent l="19050" t="0" r="0" b="0"/>
                  <wp:wrapSquare wrapText="bothSides"/>
                  <wp:docPr id="1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485" cy="531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4A95">
              <w:rPr>
                <w:b/>
                <w:szCs w:val="24"/>
              </w:rPr>
              <w:tab/>
            </w:r>
            <w:r w:rsidRPr="00674A95">
              <w:rPr>
                <w:b/>
                <w:sz w:val="20"/>
                <w:szCs w:val="20"/>
              </w:rPr>
              <w:t>Права је одређена са две различите тачке које јој припадају.</w:t>
            </w:r>
          </w:p>
          <w:p w:rsidR="00CE4511" w:rsidRPr="00674A95" w:rsidRDefault="00CE4511" w:rsidP="005158A5">
            <w:pPr>
              <w:autoSpaceDE w:val="0"/>
              <w:autoSpaceDN w:val="0"/>
              <w:adjustRightInd w:val="0"/>
              <w:spacing w:after="113"/>
              <w:textAlignment w:val="center"/>
              <w:rPr>
                <w:bCs/>
                <w:i/>
                <w:color w:val="000000"/>
                <w:sz w:val="20"/>
                <w:szCs w:val="20"/>
                <w:lang w:eastAsia="en-GB"/>
              </w:rPr>
            </w:pPr>
            <w:r w:rsidRPr="00674A95">
              <w:rPr>
                <w:bCs/>
                <w:i/>
                <w:color w:val="000000"/>
                <w:sz w:val="20"/>
                <w:szCs w:val="20"/>
                <w:lang w:eastAsia="en-GB"/>
              </w:rPr>
              <w:tab/>
            </w:r>
          </w:p>
          <w:p w:rsidR="00CE4511" w:rsidRPr="00674A95" w:rsidRDefault="00CE4511" w:rsidP="005158A5">
            <w:pPr>
              <w:autoSpaceDE w:val="0"/>
              <w:autoSpaceDN w:val="0"/>
              <w:adjustRightInd w:val="0"/>
              <w:spacing w:after="113"/>
              <w:textAlignment w:val="center"/>
              <w:rPr>
                <w:bCs/>
                <w:i/>
                <w:color w:val="000000"/>
                <w:sz w:val="20"/>
                <w:szCs w:val="20"/>
                <w:lang w:eastAsia="en-GB"/>
              </w:rPr>
            </w:pPr>
            <w:r>
              <w:rPr>
                <w:bCs/>
                <w:i/>
                <w:noProof/>
                <w:color w:val="00000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1621790</wp:posOffset>
                  </wp:positionH>
                  <wp:positionV relativeFrom="paragraph">
                    <wp:posOffset>321945</wp:posOffset>
                  </wp:positionV>
                  <wp:extent cx="2174240" cy="621030"/>
                  <wp:effectExtent l="19050" t="0" r="0" b="0"/>
                  <wp:wrapSquare wrapText="bothSides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24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E4511" w:rsidRPr="00674A95" w:rsidRDefault="00CE4511" w:rsidP="005158A5">
            <w:pPr>
              <w:autoSpaceDE w:val="0"/>
              <w:autoSpaceDN w:val="0"/>
              <w:adjustRightInd w:val="0"/>
              <w:spacing w:after="113"/>
              <w:textAlignment w:val="center"/>
              <w:rPr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CE4511" w:rsidRPr="00674A95" w:rsidRDefault="00CE4511" w:rsidP="00CE4511">
      <w:pPr>
        <w:autoSpaceDE w:val="0"/>
        <w:autoSpaceDN w:val="0"/>
        <w:adjustRightInd w:val="0"/>
        <w:spacing w:after="113"/>
        <w:textAlignment w:val="center"/>
        <w:rPr>
          <w:b/>
          <w:color w:val="000000"/>
          <w:sz w:val="28"/>
          <w:szCs w:val="28"/>
        </w:rPr>
      </w:pPr>
    </w:p>
    <w:p w:rsidR="00CE4511" w:rsidRPr="00CE4511" w:rsidRDefault="00CE4511" w:rsidP="00CE4511">
      <w:pPr>
        <w:rPr>
          <w:lang/>
        </w:rPr>
      </w:pPr>
    </w:p>
    <w:sectPr w:rsidR="00CE4511" w:rsidRPr="00CE4511" w:rsidSect="00FD5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20"/>
  <w:characterSpacingControl w:val="doNotCompress"/>
  <w:compat/>
  <w:rsids>
    <w:rsidRoot w:val="00CE4511"/>
    <w:rsid w:val="002971F2"/>
    <w:rsid w:val="00302334"/>
    <w:rsid w:val="003A21F2"/>
    <w:rsid w:val="003B401D"/>
    <w:rsid w:val="003C0C2F"/>
    <w:rsid w:val="0058759D"/>
    <w:rsid w:val="00823A40"/>
    <w:rsid w:val="00A0074B"/>
    <w:rsid w:val="00AB6226"/>
    <w:rsid w:val="00AE2E42"/>
    <w:rsid w:val="00BB41A1"/>
    <w:rsid w:val="00CE16C9"/>
    <w:rsid w:val="00CE4511"/>
    <w:rsid w:val="00D36052"/>
    <w:rsid w:val="00E67D3B"/>
    <w:rsid w:val="00F35F62"/>
    <w:rsid w:val="00FD5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GB" w:eastAsia="en-US" w:bidi="ar-SA"/>
      </w:rPr>
    </w:rPrDefault>
    <w:pPrDefault>
      <w:pPr>
        <w:spacing w:before="100" w:beforeAutospacing="1"/>
        <w:ind w:left="108" w:right="-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51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5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2024-10-16T13:59:00Z</dcterms:created>
  <dcterms:modified xsi:type="dcterms:W3CDTF">2024-10-16T14:03:00Z</dcterms:modified>
</cp:coreProperties>
</file>