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EA5D5" w14:textId="77777777" w:rsidR="00622863" w:rsidRDefault="009F2AC4">
      <w:r>
        <w:t>Наставни предмет: Географија</w:t>
      </w:r>
    </w:p>
    <w:p w14:paraId="70EEA5D7" w14:textId="6F888D15" w:rsidR="009F2AC4" w:rsidRDefault="009F2AC4">
      <w:r>
        <w:t>Разред: осми</w:t>
      </w:r>
    </w:p>
    <w:p w14:paraId="70EEA5D8" w14:textId="77777777" w:rsidR="00332751" w:rsidRDefault="009F2AC4">
      <w:r>
        <w:t>Ученик ће бити у стању да наведе</w:t>
      </w:r>
      <w:r w:rsidR="00332751">
        <w:t>:</w:t>
      </w:r>
    </w:p>
    <w:p w14:paraId="70EEA5D9" w14:textId="77777777" w:rsidR="00332751" w:rsidRDefault="00332751">
      <w:r>
        <w:t>А)</w:t>
      </w:r>
      <w:r w:rsidR="009F2AC4">
        <w:t xml:space="preserve"> кључне облике рељефа </w:t>
      </w:r>
      <w:r>
        <w:t>- Панонску и Понтијску низију; Карпатско-балканске планине(Стара планина, Ртањ, Кучај), планине Српско-македонске масе(Бесна кобила, Чемерник, Јасребац), планине Вардарске зоне(Копаоник, Рудник, Цер), Динарске планине(Проклетије, Шар-планина, Тара, Златибор).</w:t>
      </w:r>
    </w:p>
    <w:p w14:paraId="70EEA5DA" w14:textId="77777777" w:rsidR="00332751" w:rsidRPr="00332751" w:rsidRDefault="00332751">
      <w:r>
        <w:t>Б) хидролошке објекте-реке Србије(Дунав, Сава, Велика Морава, Дрина, Тиса, Бели Дрим, Пчиња), језера Србије(Ђердапско, Власинско, Палићко, бање Србије(Врањска, Сокобања, Врњачка бања).</w:t>
      </w:r>
    </w:p>
    <w:p w14:paraId="70EEA5DB" w14:textId="77777777" w:rsidR="00332751" w:rsidRDefault="00332751">
      <w:r>
        <w:t>В)климатске типове-континентална, умереноконтинентална и измењеносредоземна клима.</w:t>
      </w:r>
      <w:r w:rsidR="009F2AC4">
        <w:t xml:space="preserve"> </w:t>
      </w:r>
    </w:p>
    <w:p w14:paraId="70EEA5DC" w14:textId="77777777" w:rsidR="00332751" w:rsidRPr="00332751" w:rsidRDefault="00332751">
      <w:r>
        <w:t>Г)карактеристике живог света-</w:t>
      </w:r>
      <w:r w:rsidR="00AC4D6C">
        <w:t>вегетационе зоне у Србији(степе, листопадне шуме, четинарске шуме, средоземне шуме субмедитеранских особина); четири типа станишта са карактеристичном фауном: шумска станишта(детлић, јастреб, вук, срна), травната станишта(кртица, зец, соко), копнене воде(пастрмка, сом, жаба, рода), насељена места(голуб, врабац, миш).</w:t>
      </w:r>
    </w:p>
    <w:p w14:paraId="70EEA5DD" w14:textId="77777777" w:rsidR="00332751" w:rsidRPr="00370793" w:rsidRDefault="00370793">
      <w:r>
        <w:t xml:space="preserve">Д)карактеристике становништва-број становништва у Србији(око 7 милиона), </w:t>
      </w:r>
      <w:r w:rsidR="00A668BF">
        <w:t>позитиван природни прираштај(општине-Тутин, Нови Пазар, Прешево), негативан природни прираштај(општине-Неготин, Зајечар, Књажевац); подела миграција: историјске и савремене; структуре становништва: биолошка(полна и старосна), друштвено-економска: економска, образовна, етничка, верска).</w:t>
      </w:r>
    </w:p>
    <w:p w14:paraId="70EEA5DE" w14:textId="77777777" w:rsidR="00332751" w:rsidRPr="00A668BF" w:rsidRDefault="00A668BF">
      <w:r>
        <w:t>Ђ)типове насеља-сеоска(збијени и разбијени тип), градска(балкански тип, панонски тип, савремени тип).</w:t>
      </w:r>
    </w:p>
    <w:p w14:paraId="70EEA5DF" w14:textId="77777777" w:rsidR="009F2AC4" w:rsidRPr="00A668BF" w:rsidRDefault="00A668BF">
      <w:r>
        <w:t>Е)</w:t>
      </w:r>
      <w:r w:rsidR="009F2AC4">
        <w:t>к</w:t>
      </w:r>
      <w:r>
        <w:t>арактеристике привреде у Србији-природни ресурси(земљиште, шуме, воде, фосилна горива, руде метала(бакар, олово, цинк, злато)</w:t>
      </w:r>
      <w:r w:rsidR="00860E3B">
        <w:t xml:space="preserve"> и руде неметала(азбест, цементни лапорац); гране пољопривреде(земљорадња, сточарство, лов и риболов); подела индустрије(тешка и лака), енргетика(угаљ, водна снага, нафта и природни гас, уљани шкриљци); рударство(црни и обојени метали, неметали); саобраћај(копнени, водени, ваздушни, телекомуникациони); туризам(природне и антропогене туристичке вредности).</w:t>
      </w:r>
    </w:p>
    <w:sectPr w:rsidR="009F2AC4" w:rsidRPr="00A668BF" w:rsidSect="00571F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2AC4"/>
    <w:rsid w:val="0017579A"/>
    <w:rsid w:val="00332751"/>
    <w:rsid w:val="00370793"/>
    <w:rsid w:val="00571F0E"/>
    <w:rsid w:val="00622863"/>
    <w:rsid w:val="00860E3B"/>
    <w:rsid w:val="009F2AC4"/>
    <w:rsid w:val="00A668BF"/>
    <w:rsid w:val="00AC4D6C"/>
    <w:rsid w:val="00FF2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EEA5D5"/>
  <w15:docId w15:val="{DC6C1A37-F1E2-4BBE-B8ED-6FAA723EA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28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Mila Vuković</cp:lastModifiedBy>
  <cp:revision>4</cp:revision>
  <dcterms:created xsi:type="dcterms:W3CDTF">2023-12-21T17:59:00Z</dcterms:created>
  <dcterms:modified xsi:type="dcterms:W3CDTF">2024-03-13T13:16:00Z</dcterms:modified>
</cp:coreProperties>
</file>