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77E8" w14:textId="77777777" w:rsidR="00962238" w:rsidRDefault="00962238"/>
    <w:p w14:paraId="454677E9" w14:textId="77777777" w:rsidR="00962238" w:rsidRDefault="00962238"/>
    <w:p w14:paraId="454677EA" w14:textId="77777777" w:rsidR="00962238" w:rsidRDefault="00962238" w:rsidP="001A1D43">
      <w:pPr>
        <w:jc w:val="center"/>
      </w:pPr>
      <w:r>
        <w:t>ИСТОЧНА АЗИЈА</w:t>
      </w:r>
    </w:p>
    <w:p w14:paraId="454677EB" w14:textId="77777777" w:rsidR="00962238" w:rsidRDefault="00962238">
      <w:pPr>
        <w:rPr>
          <w:sz w:val="24"/>
          <w:szCs w:val="24"/>
        </w:rPr>
      </w:pPr>
      <w:r w:rsidRPr="00962238">
        <w:rPr>
          <w:sz w:val="24"/>
          <w:szCs w:val="24"/>
        </w:rPr>
        <w:t xml:space="preserve">Регија Источна Азија је највећа регија по површини континента, а друга по броју становника. На истоку излази на Тихи океан, одакле се граница наставља преко </w:t>
      </w:r>
      <w:proofErr w:type="spellStart"/>
      <w:r w:rsidRPr="00962238">
        <w:rPr>
          <w:sz w:val="24"/>
          <w:szCs w:val="24"/>
        </w:rPr>
        <w:t>Јаблановских</w:t>
      </w:r>
      <w:proofErr w:type="spellEnd"/>
      <w:r w:rsidRPr="00962238">
        <w:rPr>
          <w:sz w:val="24"/>
          <w:szCs w:val="24"/>
        </w:rPr>
        <w:t xml:space="preserve"> планина, </w:t>
      </w:r>
      <w:proofErr w:type="spellStart"/>
      <w:r w:rsidRPr="00962238">
        <w:rPr>
          <w:sz w:val="24"/>
          <w:szCs w:val="24"/>
        </w:rPr>
        <w:t>Сајана</w:t>
      </w:r>
      <w:proofErr w:type="spellEnd"/>
      <w:r w:rsidRPr="00962238">
        <w:rPr>
          <w:sz w:val="24"/>
          <w:szCs w:val="24"/>
        </w:rPr>
        <w:t xml:space="preserve"> и </w:t>
      </w:r>
      <w:proofErr w:type="spellStart"/>
      <w:r w:rsidRPr="00962238">
        <w:rPr>
          <w:sz w:val="24"/>
          <w:szCs w:val="24"/>
        </w:rPr>
        <w:t>Алатаја</w:t>
      </w:r>
      <w:proofErr w:type="spellEnd"/>
      <w:r w:rsidRPr="00962238">
        <w:rPr>
          <w:sz w:val="24"/>
          <w:szCs w:val="24"/>
        </w:rPr>
        <w:t xml:space="preserve"> на северу, </w:t>
      </w:r>
      <w:proofErr w:type="spellStart"/>
      <w:r w:rsidRPr="00962238">
        <w:rPr>
          <w:sz w:val="24"/>
          <w:szCs w:val="24"/>
        </w:rPr>
        <w:t>Тјен-шана</w:t>
      </w:r>
      <w:proofErr w:type="spellEnd"/>
      <w:r w:rsidRPr="00962238">
        <w:rPr>
          <w:sz w:val="24"/>
          <w:szCs w:val="24"/>
        </w:rPr>
        <w:t xml:space="preserve"> и Памира на западу и Хималаја на југу.</w:t>
      </w:r>
    </w:p>
    <w:p w14:paraId="454677EC" w14:textId="77777777" w:rsidR="006F3037" w:rsidRDefault="00962238">
      <w:pPr>
        <w:rPr>
          <w:sz w:val="24"/>
          <w:szCs w:val="24"/>
        </w:rPr>
      </w:pPr>
      <w:r>
        <w:rPr>
          <w:sz w:val="24"/>
          <w:szCs w:val="24"/>
        </w:rPr>
        <w:t>Источна Азија представља колевку јапанске и кинеске цивилизације, које су у појединим периодима биле много напредније од европских цивилизација.</w:t>
      </w:r>
    </w:p>
    <w:p w14:paraId="454677ED" w14:textId="77777777" w:rsidR="006F3037" w:rsidRDefault="006F3037">
      <w:pPr>
        <w:rPr>
          <w:sz w:val="24"/>
          <w:szCs w:val="24"/>
        </w:rPr>
      </w:pPr>
      <w:r>
        <w:rPr>
          <w:sz w:val="24"/>
          <w:szCs w:val="24"/>
        </w:rPr>
        <w:t>Источну Азију насељава око 1,6 милијарди људи, а најмногољуднија држава регије је Кина са 1,4 милијарди становника. Регију насељава монголоидна (жута) раса људи. Најбројнији народи су Кинези, Јапанци и Корејци. Најразвијенија религија је будизам.</w:t>
      </w:r>
    </w:p>
    <w:p w14:paraId="454677EE" w14:textId="77777777" w:rsidR="006F3037" w:rsidRDefault="006F3037">
      <w:pPr>
        <w:rPr>
          <w:sz w:val="24"/>
          <w:szCs w:val="24"/>
        </w:rPr>
      </w:pPr>
      <w:r>
        <w:rPr>
          <w:sz w:val="24"/>
          <w:szCs w:val="24"/>
        </w:rPr>
        <w:t>Највећи градови Источне Азије су: Токио, Сеул, Шангај, Пекинг.</w:t>
      </w:r>
    </w:p>
    <w:p w14:paraId="454677EF" w14:textId="77777777" w:rsidR="006F3037" w:rsidRDefault="006F3037">
      <w:pPr>
        <w:rPr>
          <w:sz w:val="24"/>
          <w:szCs w:val="24"/>
        </w:rPr>
      </w:pPr>
      <w:r>
        <w:rPr>
          <w:sz w:val="24"/>
          <w:szCs w:val="24"/>
        </w:rPr>
        <w:t>Најразвијенији привредни центри су Кина и Јапан (електро и аутомобилска индустрија). Пољопривреда је доста развијена. Значајнији производи су: пиринач, житарице, соја, памук и чај.</w:t>
      </w:r>
    </w:p>
    <w:p w14:paraId="454677F0" w14:textId="77777777" w:rsidR="00EB47D2" w:rsidRDefault="001A1D43">
      <w:pPr>
        <w:rPr>
          <w:sz w:val="24"/>
          <w:szCs w:val="24"/>
        </w:rPr>
      </w:pPr>
      <w:r>
        <w:rPr>
          <w:sz w:val="24"/>
          <w:szCs w:val="24"/>
        </w:rPr>
        <w:t>У регији се налази четири</w:t>
      </w:r>
      <w:r w:rsidR="006F3037">
        <w:rPr>
          <w:sz w:val="24"/>
          <w:szCs w:val="24"/>
        </w:rPr>
        <w:t xml:space="preserve"> држава: </w:t>
      </w:r>
      <w:r w:rsidR="00EB47D2">
        <w:rPr>
          <w:sz w:val="24"/>
          <w:szCs w:val="24"/>
        </w:rPr>
        <w:t>Кина – Пекинг, Јапан – Токио,</w:t>
      </w:r>
      <w:r>
        <w:rPr>
          <w:sz w:val="24"/>
          <w:szCs w:val="24"/>
        </w:rPr>
        <w:t xml:space="preserve"> </w:t>
      </w:r>
      <w:r w:rsidR="00EB47D2">
        <w:rPr>
          <w:sz w:val="24"/>
          <w:szCs w:val="24"/>
        </w:rPr>
        <w:t xml:space="preserve"> Северна Кореја- Пјонгјанг и Јужна Кореја- Сеул.</w:t>
      </w:r>
    </w:p>
    <w:p w14:paraId="454677F1" w14:textId="77777777" w:rsidR="00EB47D2" w:rsidRDefault="00EB47D2">
      <w:pPr>
        <w:rPr>
          <w:sz w:val="24"/>
          <w:szCs w:val="24"/>
        </w:rPr>
      </w:pPr>
    </w:p>
    <w:p w14:paraId="454677F2" w14:textId="77777777" w:rsidR="00EB47D2" w:rsidRDefault="00EB47D2">
      <w:pPr>
        <w:rPr>
          <w:sz w:val="24"/>
          <w:szCs w:val="24"/>
        </w:rPr>
      </w:pPr>
    </w:p>
    <w:p w14:paraId="454677F3" w14:textId="77777777" w:rsidR="00EB47D2" w:rsidRDefault="00EB47D2" w:rsidP="001A1D43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СРЕДЊА АЗИЈА</w:t>
      </w:r>
    </w:p>
    <w:p w14:paraId="454677F4" w14:textId="77777777" w:rsidR="00EB47D2" w:rsidRDefault="00EB47D2">
      <w:pPr>
        <w:rPr>
          <w:sz w:val="24"/>
          <w:szCs w:val="24"/>
        </w:rPr>
      </w:pPr>
      <w:r>
        <w:rPr>
          <w:sz w:val="24"/>
          <w:szCs w:val="24"/>
        </w:rPr>
        <w:t>Средња Азија је континентална регија смештена између Каспијског језера на западу, Иранске висоравни на југу, Тибета на истоку и Сибира на северу. Услед изолованости од остатка континента, регија нема повољан географски положај.</w:t>
      </w:r>
      <w:r w:rsidR="006F3037">
        <w:rPr>
          <w:sz w:val="24"/>
          <w:szCs w:val="24"/>
        </w:rPr>
        <w:t xml:space="preserve"> </w:t>
      </w:r>
    </w:p>
    <w:p w14:paraId="454677F5" w14:textId="77777777" w:rsidR="00EB47D2" w:rsidRDefault="00EB47D2">
      <w:pPr>
        <w:rPr>
          <w:sz w:val="24"/>
          <w:szCs w:val="24"/>
        </w:rPr>
      </w:pPr>
      <w:r>
        <w:rPr>
          <w:sz w:val="24"/>
          <w:szCs w:val="24"/>
        </w:rPr>
        <w:t xml:space="preserve">Данас Средњу Азију насељава око 70 милиона становника. </w:t>
      </w:r>
    </w:p>
    <w:p w14:paraId="454677F6" w14:textId="77777777" w:rsidR="00EB47D2" w:rsidRDefault="00EB47D2">
      <w:pPr>
        <w:rPr>
          <w:sz w:val="24"/>
          <w:szCs w:val="24"/>
        </w:rPr>
      </w:pPr>
      <w:r>
        <w:rPr>
          <w:sz w:val="24"/>
          <w:szCs w:val="24"/>
        </w:rPr>
        <w:t xml:space="preserve">Најбројнији народи ове регије су </w:t>
      </w:r>
      <w:proofErr w:type="spellStart"/>
      <w:r>
        <w:rPr>
          <w:sz w:val="24"/>
          <w:szCs w:val="24"/>
        </w:rPr>
        <w:t>Узбеци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Казаси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Таџици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Киргизи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Туркемни</w:t>
      </w:r>
      <w:proofErr w:type="spellEnd"/>
      <w:r>
        <w:rPr>
          <w:sz w:val="24"/>
          <w:szCs w:val="24"/>
        </w:rPr>
        <w:t xml:space="preserve">. У религијској структури у свим државама доминира ислам, док на простору Казахстана јавља се православље, а на простору Узбекистана- јудаизам. </w:t>
      </w:r>
    </w:p>
    <w:p w14:paraId="454677F7" w14:textId="77777777" w:rsidR="00EB47D2" w:rsidRDefault="001A1D43">
      <w:pPr>
        <w:rPr>
          <w:sz w:val="24"/>
          <w:szCs w:val="24"/>
        </w:rPr>
      </w:pPr>
      <w:r>
        <w:rPr>
          <w:sz w:val="24"/>
          <w:szCs w:val="24"/>
        </w:rPr>
        <w:t>Већи део становништва се бави пољопривредом. Највише се узгаја памук, житарице, чај, дуван, воће, поврће и винова лоза. У пустињским пределима узгајају се камиле а на висоравнима заступљено је номадско сточарство.</w:t>
      </w:r>
    </w:p>
    <w:p w14:paraId="454677F8" w14:textId="77777777" w:rsidR="001A1D43" w:rsidRDefault="001A1D43">
      <w:pPr>
        <w:rPr>
          <w:sz w:val="24"/>
          <w:szCs w:val="24"/>
        </w:rPr>
      </w:pPr>
      <w:r>
        <w:rPr>
          <w:sz w:val="24"/>
          <w:szCs w:val="24"/>
        </w:rPr>
        <w:t xml:space="preserve">Државе ове регије су: Казахстан- </w:t>
      </w:r>
      <w:proofErr w:type="spellStart"/>
      <w:r>
        <w:rPr>
          <w:sz w:val="24"/>
          <w:szCs w:val="24"/>
        </w:rPr>
        <w:t>Нур</w:t>
      </w:r>
      <w:proofErr w:type="spellEnd"/>
      <w:r>
        <w:rPr>
          <w:sz w:val="24"/>
          <w:szCs w:val="24"/>
        </w:rPr>
        <w:t xml:space="preserve"> Султан, Монголија – Улан Батор, Туркменистан – Ашхабад, Узбекистан – Ташкент, Киргистан – Бишкек, Таџикистан – Душанбе.</w:t>
      </w:r>
    </w:p>
    <w:p w14:paraId="454677F9" w14:textId="77777777" w:rsidR="00962238" w:rsidRPr="00962238" w:rsidRDefault="009622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62238" w:rsidRPr="009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38"/>
    <w:rsid w:val="001A1D43"/>
    <w:rsid w:val="006F3037"/>
    <w:rsid w:val="0079209F"/>
    <w:rsid w:val="00962238"/>
    <w:rsid w:val="00D44CE9"/>
    <w:rsid w:val="00E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77E7"/>
  <w15:chartTrackingRefBased/>
  <w15:docId w15:val="{6A6884BD-1B92-49B4-980C-975CE32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Milenkovic</dc:creator>
  <cp:keywords/>
  <dc:description/>
  <cp:lastModifiedBy>Mila Vuković</cp:lastModifiedBy>
  <cp:revision>2</cp:revision>
  <dcterms:created xsi:type="dcterms:W3CDTF">2024-01-29T23:11:00Z</dcterms:created>
  <dcterms:modified xsi:type="dcterms:W3CDTF">2024-03-13T13:45:00Z</dcterms:modified>
</cp:coreProperties>
</file>