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ОСНОВНИ ПОЈМОВИ ГЕОМЕТРИЈЕ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Тачке и праве, односи припадања и распореда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Две различите тачке, Е и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F,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одређују једну праву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m.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Latn-RS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Релацију тачка В је између тачака А и С записујемо: А - В - С.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Тачка О праве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p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дели ту праву на два дела. Полуправа је део праве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p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са једне стране тачке О, укључујући тачку О. Обележавамо је: О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p.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Тачка О назива се почетном тачком или почетком полуправе.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Дуж. Мерење дужине дужи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Дуж је део праве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p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између тачака А и В, укључујући те тачке А и В. Обележава се АВ или ВА. Тачке А и В називају се крајњим тачкама или крајевима дужи.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Однос правих у равни. Паралелност правих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За тачку А ван праве </w:t>
      </w:r>
      <w:r>
        <w:rPr>
          <w:rFonts w:hint="default" w:ascii="Arial" w:hAnsi="Arial" w:cs="Arial"/>
          <w:sz w:val="24"/>
          <w:szCs w:val="24"/>
          <w:lang w:val="sr-Cyrl-RS"/>
        </w:rPr>
        <w:t>ɑ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постоји тачно једна права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p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која садржи тачку А и паралелна је с правом </w:t>
      </w:r>
      <w:r>
        <w:rPr>
          <w:rFonts w:hint="default" w:ascii="Arial" w:hAnsi="Arial" w:cs="Arial"/>
          <w:sz w:val="24"/>
          <w:szCs w:val="24"/>
          <w:lang w:val="sr-Cyrl-RS"/>
        </w:rPr>
        <w:t>ɑ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Аɕ</w:t>
      </w:r>
      <w:r>
        <w:rPr>
          <w:rFonts w:hint="default" w:ascii="Arial" w:hAnsi="Arial" w:cs="Arial"/>
          <w:sz w:val="24"/>
          <w:szCs w:val="24"/>
          <w:lang w:val="sr-Cyrl-RS"/>
        </w:rPr>
        <w:t>ɑ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, Аɞ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p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hint="default" w:ascii="Arial" w:hAnsi="Arial" w:cs="Arial"/>
          <w:sz w:val="24"/>
          <w:szCs w:val="24"/>
          <w:lang w:val="sr-Cyrl-RS"/>
        </w:rPr>
        <w:t>ɑ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||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p.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Област. Изломљена линија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Две полуправе са заједничким почетком раздвајају раван на две области које немају заједничких тачака. Те полуправе су границе области.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Две различите паралелне праве раздвајају раван на три области које немају заједничких тачака. Те праве су границе области.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Две праве које се секу деле раван на четири области које немају заједничких тачака. Одговарајуће полуправе су границе тих области.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Затворена изломљена линија АВС од три дужи са унутрашњом облашћу чини фигуру коју називамо троуглом АВС.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Затворена изломљена линија Е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FGH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од четири дужи са унутрашњом облашћу чини фигуру коју називамо четвороуглом 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>EFGH.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Кружница, круг, кружни лук, тетива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Кружница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је затворена крива линија у равни, чије су тачке једнако удаљене од неке тачке О те равни.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Круг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чине кружница и њена унутрашња област.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Дата тачка О јесте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центар кружнице (круга).</w: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Дуж која спаја било коју тачку кружнице с њеним центром јесте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полупречник кружнице (круга).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Кружницу обележавамо словом к, круг словом К, а полупречник словом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>r.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Кружница к са центром О и полупречником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>r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записује се као к(О,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>r).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Круг К са центром О и полупречником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 xml:space="preserve">r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записује се као К(О,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>r).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Тетива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је дуж чије крајње тачке припадају кружници.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Кружни лук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је део кружнице између њене две различите тачке, укључујући и те две тачке.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Кружница и права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Права и кружница имају највише две заједничке тачке.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Сечица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је права која с кружницом има две заједничке тачке.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Тангента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јесте права која припада равни кружнице и с њом има само једну заједничку тачку.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Преношење дужи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Дужина изломљене линије је једнака збиру дужина њених страница.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Централна симетрија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Централна симетрија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у односу на дату тачку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>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јесте пресликавање које тачки А додељује тачку В тако да је тачка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>S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између тачака А и В и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>AS = SB.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Две централно симетричне дужи паралелне су и подударне. Важи и обрнуто: ако су две дужи паралелне и подударне, онда су оне централносиметричне.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Вектор и транслација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Ако за неку дуж кажемо да је њена крајња тачка почетна тачка, а друга завршна, добијамо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усмерену дуж,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коју називамо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 xml:space="preserve">вектором.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Ако је за дуж АВ тачка А почетна, а тачка В завршна тачка, онда добијамо вектор АВ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За паралелограм АВС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 xml:space="preserve">D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важи: 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Наспрамне странице су једнаке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Наспрамне странице су паралелне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Дијагонале се полове</w:t>
      </w:r>
    </w:p>
    <w:p>
      <w:pPr>
        <w:numPr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numPr>
          <w:numId w:val="0"/>
        </w:numPr>
        <w:ind w:leftChars="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Вежбање за први писмени задатак</w:t>
      </w:r>
    </w:p>
    <w:p>
      <w:pPr>
        <w:numPr>
          <w:numId w:val="0"/>
        </w:numPr>
        <w:ind w:leftChars="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>
      <w:pPr>
        <w:numPr>
          <w:ilvl w:val="0"/>
          <w:numId w:val="2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Дати су скупови: А=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sr-Cyrl-RS"/>
        </w:rPr>
        <w:t>｛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11, 23, 55, 4} и В={21, 22, 23, 44, 55}. Запиши елементе скупа: А∩В и АUВ.</w:t>
      </w:r>
    </w:p>
    <w:p>
      <w:pPr>
        <w:numPr>
          <w:ilvl w:val="0"/>
          <w:numId w:val="2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Нацртај три тачке А, В и , које не припадају једној правој. Колико правих одређују те тачке ? Обележи их.</w:t>
      </w:r>
    </w:p>
    <w:p>
      <w:pPr>
        <w:numPr>
          <w:ilvl w:val="0"/>
          <w:numId w:val="2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Нацртај дужи АВ и С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>D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тако да је АВ = 5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>cm, CD = 12mm.</w:t>
      </w:r>
    </w:p>
    <w:p>
      <w:pPr>
        <w:numPr>
          <w:ilvl w:val="0"/>
          <w:numId w:val="2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Нацртај кружницу са центром у тачки О и две сечице те кружнице. Обележи тачке пресека правих и кружнице.</w:t>
      </w:r>
    </w:p>
    <w:p>
      <w:pPr>
        <w:numPr>
          <w:ilvl w:val="0"/>
          <w:numId w:val="2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Нацртај троугао АВС. Конструиши троугао А1В1С1, симетричан троуглу АВС ако је центар симетрије теме В.</w:t>
      </w:r>
      <w:bookmarkStart w:id="0" w:name="_GoBack"/>
      <w:bookmarkEnd w:id="0"/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88389D"/>
    <w:multiLevelType w:val="singleLevel"/>
    <w:tmpl w:val="F488389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6D23B656"/>
    <w:multiLevelType w:val="singleLevel"/>
    <w:tmpl w:val="6D23B65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E317F"/>
    <w:rsid w:val="290E317F"/>
    <w:rsid w:val="5B29310A"/>
    <w:rsid w:val="70EC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2022-10-19T13:28:00Z</dcterms:created>
  <dc:creator>Nastavnik</dc:creator>
  <cp:lastModifiedBy>Nastavnik</cp:lastModifiedBy>
  <dcterms:modified xsi:type="dcterms:W3CDTF">2022-10-19T14:31:15Z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