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EACF" w14:textId="77777777" w:rsidR="008F701B" w:rsidRDefault="00731A9B">
      <w:pPr>
        <w:rPr>
          <w:lang w:val="sr-Cyrl-RS"/>
        </w:rPr>
      </w:pPr>
      <w:r>
        <w:rPr>
          <w:lang w:val="sr-Cyrl-RS"/>
        </w:rPr>
        <w:t xml:space="preserve">Географија, </w:t>
      </w:r>
      <w:r>
        <w:rPr>
          <w:lang w:val="sr-Latn-RS"/>
        </w:rPr>
        <w:t xml:space="preserve">5. </w:t>
      </w:r>
      <w:r>
        <w:rPr>
          <w:lang w:val="sr-Cyrl-RS"/>
        </w:rPr>
        <w:t>разред, септембар</w:t>
      </w:r>
    </w:p>
    <w:p w14:paraId="3C5CEF6D" w14:textId="77777777" w:rsidR="00731A9B" w:rsidRDefault="00731A9B">
      <w:pPr>
        <w:rPr>
          <w:lang w:val="sr-Cyrl-RS"/>
        </w:rPr>
      </w:pPr>
    </w:p>
    <w:p w14:paraId="5459F579" w14:textId="77777777" w:rsidR="007E4E0A" w:rsidRDefault="007E4E0A">
      <w:pPr>
        <w:rPr>
          <w:lang w:val="sr-Cyrl-RS"/>
        </w:rPr>
      </w:pPr>
    </w:p>
    <w:p w14:paraId="1A2B0ABC" w14:textId="77777777" w:rsidR="007E4E0A" w:rsidRPr="007E4E0A" w:rsidRDefault="007E4E0A">
      <w:pPr>
        <w:rPr>
          <w:b/>
          <w:sz w:val="28"/>
          <w:szCs w:val="28"/>
          <w:lang w:val="sr-Cyrl-RS"/>
        </w:rPr>
      </w:pPr>
      <w:r>
        <w:rPr>
          <w:lang w:val="sr-Cyrl-RS"/>
        </w:rPr>
        <w:tab/>
      </w:r>
      <w:r w:rsidRPr="007E4E0A">
        <w:rPr>
          <w:b/>
          <w:sz w:val="28"/>
          <w:szCs w:val="28"/>
          <w:lang w:val="sr-Cyrl-RS"/>
        </w:rPr>
        <w:t>Шта је географија</w:t>
      </w:r>
    </w:p>
    <w:p w14:paraId="004797BB" w14:textId="77777777" w:rsidR="007E4E0A" w:rsidRPr="007E4E0A" w:rsidRDefault="007E4E0A">
      <w:pPr>
        <w:rPr>
          <w:lang w:val="sr-Cyrl-RS"/>
        </w:rPr>
      </w:pPr>
    </w:p>
    <w:p w14:paraId="559494B5" w14:textId="77777777" w:rsidR="00731A9B" w:rsidRDefault="00731A9B" w:rsidP="00731A9B">
      <w:pPr>
        <w:rPr>
          <w:lang w:val="sr-Cyrl-RS"/>
        </w:rPr>
      </w:pPr>
      <w:r>
        <w:rPr>
          <w:lang w:val="sr-Cyrl-RS"/>
        </w:rPr>
        <w:tab/>
        <w:t>Географије је наука која проучава приронд и друштвене објекте, појаве и процесе на Земљи.</w:t>
      </w:r>
    </w:p>
    <w:p w14:paraId="4019D14D" w14:textId="77777777" w:rsidR="00731A9B" w:rsidRDefault="00731A9B" w:rsidP="00731A9B">
      <w:pPr>
        <w:rPr>
          <w:lang w:val="sr-Latn-RS"/>
        </w:rPr>
      </w:pPr>
      <w:r>
        <w:rPr>
          <w:lang w:val="sr-Cyrl-RS"/>
        </w:rPr>
        <w:t>Назив географија потиче од грчих речи Геа  - Земља и графеин – писати описивати.</w:t>
      </w:r>
    </w:p>
    <w:p w14:paraId="397F4E44" w14:textId="77777777" w:rsidR="00731A9B" w:rsidRDefault="00731A9B" w:rsidP="00731A9B">
      <w:pPr>
        <w:rPr>
          <w:lang w:val="sr-Cyrl-RS"/>
        </w:rPr>
      </w:pPr>
      <w:r>
        <w:rPr>
          <w:lang w:val="sr-Cyrl-RS"/>
        </w:rPr>
        <w:t>Предмет проучавања географије је географски омотач.</w:t>
      </w:r>
    </w:p>
    <w:p w14:paraId="63EA51A1" w14:textId="77777777" w:rsidR="00731A9B" w:rsidRDefault="00731A9B" w:rsidP="00731A9B">
      <w:pPr>
        <w:rPr>
          <w:lang w:val="sr-Cyrl-RS"/>
        </w:rPr>
      </w:pPr>
      <w:r>
        <w:rPr>
          <w:lang w:val="sr-Cyrl-RS"/>
        </w:rPr>
        <w:t>Географски омотач чине: литосфера, атмосфера, хидросфера и биосфера.</w:t>
      </w:r>
    </w:p>
    <w:p w14:paraId="2F4A7FE8" w14:textId="77777777" w:rsidR="00731A9B" w:rsidRDefault="00731A9B" w:rsidP="00731A9B">
      <w:pPr>
        <w:rPr>
          <w:lang w:val="sr-Cyrl-RS"/>
        </w:rPr>
      </w:pPr>
      <w:r>
        <w:rPr>
          <w:lang w:val="sr-Cyrl-RS"/>
        </w:rPr>
        <w:t>Литосфера је чврст, стеновит омотач Земље.</w:t>
      </w:r>
    </w:p>
    <w:p w14:paraId="5819A8C4" w14:textId="77777777" w:rsidR="00731A9B" w:rsidRDefault="00731A9B" w:rsidP="00731A9B">
      <w:pPr>
        <w:rPr>
          <w:lang w:val="sr-Cyrl-RS"/>
        </w:rPr>
      </w:pPr>
      <w:r>
        <w:rPr>
          <w:lang w:val="sr-Cyrl-RS"/>
        </w:rPr>
        <w:t>Атмосфера је ваздушни омотач Земље.</w:t>
      </w:r>
    </w:p>
    <w:p w14:paraId="6B6C5DF6" w14:textId="77777777" w:rsidR="00731A9B" w:rsidRDefault="00731A9B" w:rsidP="00731A9B">
      <w:pPr>
        <w:rPr>
          <w:lang w:val="sr-Cyrl-RS"/>
        </w:rPr>
      </w:pPr>
      <w:r>
        <w:rPr>
          <w:lang w:val="sr-Cyrl-RS"/>
        </w:rPr>
        <w:t>Хидросферу чине све воде на Земљи.</w:t>
      </w:r>
    </w:p>
    <w:p w14:paraId="375DA2C0" w14:textId="77777777" w:rsidR="00731A9B" w:rsidRDefault="00731A9B" w:rsidP="00731A9B">
      <w:pPr>
        <w:rPr>
          <w:lang w:val="sr-Cyrl-RS"/>
        </w:rPr>
      </w:pPr>
      <w:r>
        <w:rPr>
          <w:lang w:val="sr-Cyrl-RS"/>
        </w:rPr>
        <w:t>Биосферу чини живи свет планете Земље.</w:t>
      </w:r>
    </w:p>
    <w:p w14:paraId="1E39674F" w14:textId="77777777" w:rsidR="00455323" w:rsidRDefault="00455323" w:rsidP="00731A9B">
      <w:pPr>
        <w:rPr>
          <w:lang w:val="sr-Cyrl-RS"/>
        </w:rPr>
      </w:pPr>
    </w:p>
    <w:p w14:paraId="1B3D0716" w14:textId="77777777" w:rsidR="00455323" w:rsidRDefault="00455323" w:rsidP="00731A9B">
      <w:pPr>
        <w:rPr>
          <w:lang w:val="sr-Latn-RS"/>
        </w:rPr>
      </w:pPr>
      <w:r>
        <w:rPr>
          <w:lang w:val="sr-Cyrl-RS"/>
        </w:rPr>
        <w:t>Подела географије</w:t>
      </w:r>
    </w:p>
    <w:p w14:paraId="0F45921D" w14:textId="77777777" w:rsidR="007E4E0A" w:rsidRDefault="007E4E0A" w:rsidP="00731A9B">
      <w:pPr>
        <w:rPr>
          <w:lang w:val="sr-Latn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1E16FE11" wp14:editId="731DA5B8">
            <wp:simplePos x="0" y="0"/>
            <wp:positionH relativeFrom="column">
              <wp:posOffset>1127760</wp:posOffset>
            </wp:positionH>
            <wp:positionV relativeFrom="paragraph">
              <wp:posOffset>146050</wp:posOffset>
            </wp:positionV>
            <wp:extent cx="2385060" cy="2049780"/>
            <wp:effectExtent l="0" t="0" r="0" b="26670"/>
            <wp:wrapTight wrapText="bothSides">
              <wp:wrapPolygon edited="0">
                <wp:start x="6383" y="0"/>
                <wp:lineTo x="6211" y="5219"/>
                <wp:lineTo x="7591" y="6424"/>
                <wp:lineTo x="4141" y="6825"/>
                <wp:lineTo x="2070" y="7628"/>
                <wp:lineTo x="2070" y="20074"/>
                <wp:lineTo x="2760" y="21680"/>
                <wp:lineTo x="3105" y="21680"/>
                <wp:lineTo x="19495" y="21680"/>
                <wp:lineTo x="19840" y="18067"/>
                <wp:lineTo x="19323" y="16059"/>
                <wp:lineTo x="18805" y="16059"/>
                <wp:lineTo x="19495" y="12848"/>
                <wp:lineTo x="19668" y="8030"/>
                <wp:lineTo x="16045" y="6825"/>
                <wp:lineTo x="15182" y="5822"/>
                <wp:lineTo x="14665" y="1004"/>
                <wp:lineTo x="13974" y="0"/>
                <wp:lineTo x="6383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32212" w14:textId="77777777" w:rsidR="007E4E0A" w:rsidRDefault="007E4E0A" w:rsidP="00731A9B">
      <w:pPr>
        <w:rPr>
          <w:lang w:val="sr-Latn-RS"/>
        </w:rPr>
      </w:pPr>
    </w:p>
    <w:p w14:paraId="423F0DF1" w14:textId="77777777" w:rsidR="007E4E0A" w:rsidRPr="007E4E0A" w:rsidRDefault="007E4E0A" w:rsidP="007E4E0A">
      <w:pPr>
        <w:rPr>
          <w:lang w:val="sr-Latn-RS"/>
        </w:rPr>
      </w:pPr>
    </w:p>
    <w:p w14:paraId="0806A4B4" w14:textId="77777777" w:rsidR="007E4E0A" w:rsidRPr="007E4E0A" w:rsidRDefault="007E4E0A" w:rsidP="007E4E0A">
      <w:pPr>
        <w:rPr>
          <w:lang w:val="sr-Latn-RS"/>
        </w:rPr>
      </w:pPr>
    </w:p>
    <w:p w14:paraId="01E9522E" w14:textId="77777777" w:rsidR="007E4E0A" w:rsidRPr="007E4E0A" w:rsidRDefault="007E4E0A" w:rsidP="007E4E0A">
      <w:pPr>
        <w:rPr>
          <w:lang w:val="sr-Latn-RS"/>
        </w:rPr>
      </w:pPr>
    </w:p>
    <w:p w14:paraId="6F025872" w14:textId="77777777" w:rsidR="007E4E0A" w:rsidRPr="007E4E0A" w:rsidRDefault="007E4E0A" w:rsidP="007E4E0A">
      <w:pPr>
        <w:rPr>
          <w:lang w:val="sr-Latn-RS"/>
        </w:rPr>
      </w:pPr>
    </w:p>
    <w:p w14:paraId="4807EDED" w14:textId="77777777" w:rsidR="007E4E0A" w:rsidRPr="007E4E0A" w:rsidRDefault="007E4E0A" w:rsidP="007E4E0A">
      <w:pPr>
        <w:rPr>
          <w:lang w:val="sr-Latn-RS"/>
        </w:rPr>
      </w:pPr>
    </w:p>
    <w:p w14:paraId="733F65DA" w14:textId="77777777" w:rsidR="007E4E0A" w:rsidRPr="007E4E0A" w:rsidRDefault="007E4E0A" w:rsidP="007E4E0A">
      <w:pPr>
        <w:rPr>
          <w:lang w:val="sr-Latn-RS"/>
        </w:rPr>
      </w:pPr>
    </w:p>
    <w:p w14:paraId="62334458" w14:textId="77777777" w:rsidR="007E4E0A" w:rsidRPr="007E4E0A" w:rsidRDefault="007E4E0A" w:rsidP="007E4E0A">
      <w:pPr>
        <w:rPr>
          <w:lang w:val="sr-Latn-RS"/>
        </w:rPr>
      </w:pPr>
    </w:p>
    <w:p w14:paraId="63D1D063" w14:textId="77777777" w:rsidR="007E4E0A" w:rsidRPr="007E4E0A" w:rsidRDefault="007E4E0A" w:rsidP="007E4E0A">
      <w:pPr>
        <w:rPr>
          <w:lang w:val="sr-Latn-RS"/>
        </w:rPr>
      </w:pPr>
    </w:p>
    <w:p w14:paraId="03345FCD" w14:textId="77777777" w:rsidR="007E4E0A" w:rsidRPr="007E4E0A" w:rsidRDefault="007E4E0A" w:rsidP="007E4E0A">
      <w:pPr>
        <w:rPr>
          <w:lang w:val="sr-Latn-RS"/>
        </w:rPr>
      </w:pPr>
    </w:p>
    <w:p w14:paraId="0B4BFC4A" w14:textId="77777777" w:rsidR="007E4E0A" w:rsidRPr="007E4E0A" w:rsidRDefault="007E4E0A" w:rsidP="007E4E0A">
      <w:pPr>
        <w:rPr>
          <w:lang w:val="sr-Latn-RS"/>
        </w:rPr>
      </w:pPr>
    </w:p>
    <w:p w14:paraId="7D1A5AEE" w14:textId="77777777" w:rsidR="007E4E0A" w:rsidRPr="007E4E0A" w:rsidRDefault="007E4E0A" w:rsidP="007E4E0A">
      <w:pPr>
        <w:rPr>
          <w:lang w:val="sr-Latn-RS"/>
        </w:rPr>
      </w:pPr>
    </w:p>
    <w:p w14:paraId="771F4832" w14:textId="77777777" w:rsidR="007E4E0A" w:rsidRPr="007E4E0A" w:rsidRDefault="007E4E0A" w:rsidP="007E4E0A">
      <w:pPr>
        <w:rPr>
          <w:lang w:val="sr-Latn-RS"/>
        </w:rPr>
      </w:pPr>
    </w:p>
    <w:p w14:paraId="06219EE1" w14:textId="77777777" w:rsidR="007E4E0A" w:rsidRPr="007E4E0A" w:rsidRDefault="007E4E0A" w:rsidP="007E4E0A">
      <w:pPr>
        <w:rPr>
          <w:lang w:val="sr-Latn-RS"/>
        </w:rPr>
      </w:pPr>
    </w:p>
    <w:p w14:paraId="52D8C2D4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Шта је географија?</w:t>
      </w:r>
    </w:p>
    <w:p w14:paraId="60B7157B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Шта је хидросфера?</w:t>
      </w:r>
    </w:p>
    <w:p w14:paraId="6AC0010C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Шта је литосфера?</w:t>
      </w:r>
    </w:p>
    <w:p w14:paraId="62F522BE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Шта је биосфера?</w:t>
      </w:r>
    </w:p>
    <w:p w14:paraId="7142B6C0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Шта је атмосфера?</w:t>
      </w:r>
    </w:p>
    <w:p w14:paraId="2769DAE3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Како се дели географија?</w:t>
      </w:r>
    </w:p>
    <w:p w14:paraId="22FF091D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Шта проучава физичка географија?</w:t>
      </w:r>
    </w:p>
    <w:p w14:paraId="2D0D5E6D" w14:textId="77777777" w:rsidR="007E4E0A" w:rsidRPr="007E4E0A" w:rsidRDefault="007E4E0A" w:rsidP="007E4E0A">
      <w:pPr>
        <w:rPr>
          <w:lang w:val="sr-Cyrl-RS"/>
        </w:rPr>
      </w:pPr>
      <w:r>
        <w:rPr>
          <w:lang w:val="sr-Cyrl-RS"/>
        </w:rPr>
        <w:t>Шта проучава друштвена географија?</w:t>
      </w:r>
    </w:p>
    <w:p w14:paraId="74EC3A9C" w14:textId="77777777" w:rsidR="007E4E0A" w:rsidRDefault="007E4E0A" w:rsidP="007E4E0A">
      <w:pPr>
        <w:rPr>
          <w:lang w:val="sr-Latn-RS"/>
        </w:rPr>
      </w:pPr>
    </w:p>
    <w:p w14:paraId="259169A9" w14:textId="77777777" w:rsidR="007E4E0A" w:rsidRDefault="007E4E0A" w:rsidP="007E4E0A">
      <w:pPr>
        <w:rPr>
          <w:lang w:val="sr-Latn-RS"/>
        </w:rPr>
      </w:pPr>
    </w:p>
    <w:p w14:paraId="568F3CF4" w14:textId="77777777" w:rsidR="003C6320" w:rsidRDefault="003C6320" w:rsidP="007E4E0A">
      <w:pPr>
        <w:rPr>
          <w:lang w:val="sr-Latn-RS"/>
        </w:rPr>
      </w:pPr>
    </w:p>
    <w:p w14:paraId="50223E32" w14:textId="77777777" w:rsidR="003C6320" w:rsidRDefault="003C6320" w:rsidP="007E4E0A">
      <w:pPr>
        <w:rPr>
          <w:lang w:val="sr-Latn-RS"/>
        </w:rPr>
      </w:pPr>
    </w:p>
    <w:p w14:paraId="4CB8F109" w14:textId="77777777" w:rsidR="003C6320" w:rsidRDefault="003C6320" w:rsidP="007E4E0A">
      <w:pPr>
        <w:rPr>
          <w:lang w:val="sr-Latn-RS"/>
        </w:rPr>
      </w:pPr>
    </w:p>
    <w:p w14:paraId="6E03BD2F" w14:textId="77777777" w:rsidR="003C6320" w:rsidRDefault="003C6320" w:rsidP="007E4E0A">
      <w:pPr>
        <w:rPr>
          <w:lang w:val="sr-Latn-RS"/>
        </w:rPr>
      </w:pPr>
    </w:p>
    <w:p w14:paraId="207DA8E4" w14:textId="77777777" w:rsidR="003C6320" w:rsidRDefault="003C6320" w:rsidP="007E4E0A">
      <w:pPr>
        <w:rPr>
          <w:lang w:val="sr-Latn-RS"/>
        </w:rPr>
      </w:pPr>
    </w:p>
    <w:p w14:paraId="0FC4ED33" w14:textId="77777777" w:rsidR="007E4E0A" w:rsidRPr="00455323" w:rsidRDefault="007E4E0A" w:rsidP="007E4E0A">
      <w:pPr>
        <w:rPr>
          <w:b/>
          <w:sz w:val="28"/>
          <w:szCs w:val="28"/>
          <w:lang w:val="sr-Cyrl-RS"/>
        </w:rPr>
      </w:pPr>
      <w:r w:rsidRPr="00455323">
        <w:rPr>
          <w:b/>
          <w:sz w:val="28"/>
          <w:szCs w:val="28"/>
          <w:lang w:val="sr-Cyrl-RS"/>
        </w:rPr>
        <w:lastRenderedPageBreak/>
        <w:t>Васиона и васионска тела</w:t>
      </w:r>
    </w:p>
    <w:p w14:paraId="10CC841D" w14:textId="77777777" w:rsidR="007E4E0A" w:rsidRDefault="007E4E0A" w:rsidP="007E4E0A">
      <w:pPr>
        <w:rPr>
          <w:lang w:val="sr-Cyrl-RS"/>
        </w:rPr>
      </w:pPr>
    </w:p>
    <w:p w14:paraId="10F5040F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Васиона, космос или свемир је бесконачан простор у коме се налазе сва небеска тела.</w:t>
      </w:r>
    </w:p>
    <w:p w14:paraId="22A97DC8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Небеска тела су: звезде, планете, метеороиди, комете, сателити и астероиди.</w:t>
      </w:r>
    </w:p>
    <w:p w14:paraId="5B4B1C53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Астрономија је наука која се бави проучавањем васионе.</w:t>
      </w:r>
    </w:p>
    <w:p w14:paraId="6B8A7E9B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Звезде су усијана небеска тела различитих величина која се састоје од гасова.</w:t>
      </w:r>
    </w:p>
    <w:p w14:paraId="3B27F413" w14:textId="77777777" w:rsidR="007E4E0A" w:rsidRDefault="007E4E0A" w:rsidP="007E4E0A">
      <w:pPr>
        <w:rPr>
          <w:lang w:val="sr-Cyrl-RS"/>
        </w:rPr>
      </w:pPr>
      <w:r>
        <w:rPr>
          <w:lang w:val="sr-Cyrl-RS"/>
        </w:rPr>
        <w:t>Звезда која је најближа Земљи је Сунце.</w:t>
      </w:r>
    </w:p>
    <w:p w14:paraId="06CB48CF" w14:textId="77777777" w:rsidR="00892592" w:rsidRDefault="00892592" w:rsidP="007E4E0A">
      <w:pPr>
        <w:rPr>
          <w:lang w:val="sr-Cyrl-RS"/>
        </w:rPr>
      </w:pPr>
      <w:r>
        <w:rPr>
          <w:lang w:val="sr-Cyrl-RS"/>
        </w:rPr>
        <w:t xml:space="preserve">Звезде које видимо на набу су груписане у скупове које називао сазвежђима. Најпознатије сазвежће је Мали и Велики медвед. У сазвежђу Малог медведа се налази и звезда Северњача помоћу које на северној полулопти можемо да одредимо правац севера, а онда и остале стране света. </w:t>
      </w:r>
    </w:p>
    <w:p w14:paraId="3FB4E0C0" w14:textId="77777777" w:rsidR="00892592" w:rsidRDefault="00892592" w:rsidP="007E4E0A">
      <w:pPr>
        <w:rPr>
          <w:lang w:val="sr-Cyrl-RS"/>
        </w:rPr>
      </w:pPr>
      <w:r>
        <w:rPr>
          <w:lang w:val="sr-Cyrl-RS"/>
        </w:rPr>
        <w:t xml:space="preserve">Галаксије су звездани системи сачињени од стотина милијарди звезда. </w:t>
      </w:r>
    </w:p>
    <w:p w14:paraId="191EFE65" w14:textId="77777777" w:rsidR="008E1DBC" w:rsidRDefault="00892592" w:rsidP="007E4E0A">
      <w:pPr>
        <w:rPr>
          <w:lang w:val="sr-Cyrl-RS"/>
        </w:rPr>
      </w:pPr>
      <w:r>
        <w:rPr>
          <w:lang w:val="sr-Cyrl-RS"/>
        </w:rPr>
        <w:t>Галаксија у којем се налази наше Сунце и зове се Галактика или Млечни пут или Кумова слама.</w:t>
      </w:r>
    </w:p>
    <w:p w14:paraId="55121798" w14:textId="77777777" w:rsidR="007E4E0A" w:rsidRDefault="007E4E0A" w:rsidP="007E4E0A">
      <w:pPr>
        <w:rPr>
          <w:lang w:val="sr-Cyrl-RS"/>
        </w:rPr>
      </w:pPr>
    </w:p>
    <w:p w14:paraId="3220172F" w14:textId="77777777" w:rsidR="00892592" w:rsidRDefault="00892592" w:rsidP="007E4E0A">
      <w:pPr>
        <w:rPr>
          <w:lang w:val="sr-Cyrl-RS"/>
        </w:rPr>
      </w:pPr>
    </w:p>
    <w:p w14:paraId="14262E4F" w14:textId="77777777"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Шта је васиона, космос или свемир?</w:t>
      </w:r>
    </w:p>
    <w:p w14:paraId="17CB4413" w14:textId="77777777"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Наброј небеска тела.</w:t>
      </w:r>
    </w:p>
    <w:p w14:paraId="6BFF494B" w14:textId="77777777"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Шта је астрономија?</w:t>
      </w:r>
    </w:p>
    <w:p w14:paraId="3BABAB85" w14:textId="77777777"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Шта су звезде?</w:t>
      </w:r>
    </w:p>
    <w:p w14:paraId="43DFEF19" w14:textId="77777777"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Која је нама најближа звезда?</w:t>
      </w:r>
    </w:p>
    <w:p w14:paraId="00E46D80" w14:textId="77777777"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Шта су сазвежђа?</w:t>
      </w:r>
    </w:p>
    <w:p w14:paraId="56496BB0" w14:textId="77777777"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Која су познатија сазвежђа?</w:t>
      </w:r>
    </w:p>
    <w:p w14:paraId="59B534E0" w14:textId="77777777"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Шта су галаксије?</w:t>
      </w:r>
    </w:p>
    <w:p w14:paraId="17BA56EF" w14:textId="77777777" w:rsidR="00892592" w:rsidRPr="00892592" w:rsidRDefault="00892592" w:rsidP="0089259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>Како се зове галаксија у којем се налази Сунце?</w:t>
      </w:r>
    </w:p>
    <w:p w14:paraId="62A5D554" w14:textId="77777777" w:rsidR="007E4E0A" w:rsidRDefault="007E4E0A" w:rsidP="007E4E0A">
      <w:pPr>
        <w:rPr>
          <w:lang w:val="sr-Latn-RS"/>
        </w:rPr>
      </w:pPr>
    </w:p>
    <w:p w14:paraId="0EF5F4CD" w14:textId="77777777" w:rsidR="003532F1" w:rsidRDefault="007E4E0A" w:rsidP="007E4E0A">
      <w:pPr>
        <w:tabs>
          <w:tab w:val="left" w:pos="1764"/>
        </w:tabs>
        <w:rPr>
          <w:lang w:val="sr-Latn-RS"/>
        </w:rPr>
      </w:pPr>
      <w:r>
        <w:rPr>
          <w:lang w:val="sr-Latn-RS"/>
        </w:rPr>
        <w:tab/>
      </w:r>
    </w:p>
    <w:p w14:paraId="0CBD0490" w14:textId="77777777" w:rsidR="003532F1" w:rsidRDefault="003532F1">
      <w:pPr>
        <w:rPr>
          <w:lang w:val="sr-Latn-RS"/>
        </w:rPr>
      </w:pPr>
      <w:r>
        <w:rPr>
          <w:lang w:val="sr-Latn-RS"/>
        </w:rPr>
        <w:br w:type="page"/>
      </w:r>
    </w:p>
    <w:p w14:paraId="4A64C29B" w14:textId="77777777" w:rsidR="007E4E0A" w:rsidRPr="003708A6" w:rsidRDefault="003532F1" w:rsidP="003532F1">
      <w:pPr>
        <w:tabs>
          <w:tab w:val="left" w:pos="1764"/>
        </w:tabs>
        <w:bidi/>
        <w:rPr>
          <w:rFonts w:cs="Arial"/>
          <w:szCs w:val="24"/>
          <w:rtl/>
          <w:lang w:val="en-GB" w:bidi="fa-IR"/>
        </w:rPr>
      </w:pPr>
      <w:r w:rsidRPr="003708A6">
        <w:rPr>
          <w:rFonts w:cs="Arial"/>
          <w:szCs w:val="24"/>
          <w:rtl/>
          <w:lang w:val="sr-Latn-RS"/>
        </w:rPr>
        <w:lastRenderedPageBreak/>
        <w:t>جُغراف</w:t>
      </w:r>
      <w:r w:rsidRPr="003708A6">
        <w:rPr>
          <w:rFonts w:cs="Arial" w:hint="cs"/>
          <w:szCs w:val="24"/>
          <w:rtl/>
          <w:lang w:val="sr-Latn-RS"/>
        </w:rPr>
        <w:t>ی</w:t>
      </w:r>
      <w:r w:rsidRPr="003708A6">
        <w:rPr>
          <w:rFonts w:cs="Arial"/>
          <w:szCs w:val="24"/>
          <w:rtl/>
          <w:lang w:val="sr-Latn-RS"/>
        </w:rPr>
        <w:t xml:space="preserve"> </w:t>
      </w:r>
      <w:r w:rsidRPr="003708A6">
        <w:rPr>
          <w:rFonts w:cs="Arial" w:hint="cs"/>
          <w:szCs w:val="24"/>
          <w:rtl/>
          <w:lang w:val="sr-Latn-RS"/>
        </w:rPr>
        <w:t>ی</w:t>
      </w:r>
      <w:r w:rsidRPr="003708A6">
        <w:rPr>
          <w:rFonts w:cs="Arial" w:hint="eastAsia"/>
          <w:szCs w:val="24"/>
          <w:rtl/>
          <w:lang w:val="sr-Latn-RS"/>
        </w:rPr>
        <w:t>ک</w:t>
      </w:r>
      <w:r w:rsidRPr="003708A6">
        <w:rPr>
          <w:rFonts w:cs="Arial"/>
          <w:szCs w:val="24"/>
          <w:rtl/>
          <w:lang w:val="sr-Latn-RS"/>
        </w:rPr>
        <w:t xml:space="preserve"> شاخه از علم است که خشک</w:t>
      </w:r>
      <w:r w:rsidRPr="003708A6">
        <w:rPr>
          <w:rFonts w:cs="Arial" w:hint="cs"/>
          <w:szCs w:val="24"/>
          <w:rtl/>
          <w:lang w:val="sr-Latn-RS"/>
        </w:rPr>
        <w:t>ی</w:t>
      </w:r>
      <w:r w:rsidRPr="003708A6">
        <w:rPr>
          <w:rFonts w:cs="Arial"/>
          <w:szCs w:val="24"/>
          <w:rtl/>
          <w:lang w:val="sr-Latn-RS"/>
        </w:rPr>
        <w:t xml:space="preserve"> ها، و</w:t>
      </w:r>
      <w:r w:rsidRPr="003708A6">
        <w:rPr>
          <w:rFonts w:cs="Arial" w:hint="cs"/>
          <w:szCs w:val="24"/>
          <w:rtl/>
          <w:lang w:val="sr-Latn-RS"/>
        </w:rPr>
        <w:t>ی</w:t>
      </w:r>
      <w:r w:rsidRPr="003708A6">
        <w:rPr>
          <w:rFonts w:cs="Arial" w:hint="eastAsia"/>
          <w:szCs w:val="24"/>
          <w:rtl/>
          <w:lang w:val="sr-Latn-RS"/>
        </w:rPr>
        <w:t>ژگ</w:t>
      </w:r>
      <w:r w:rsidRPr="003708A6">
        <w:rPr>
          <w:rFonts w:cs="Arial" w:hint="cs"/>
          <w:szCs w:val="24"/>
          <w:rtl/>
          <w:lang w:val="sr-Latn-RS"/>
        </w:rPr>
        <w:t>ی</w:t>
      </w:r>
      <w:r w:rsidRPr="003708A6">
        <w:rPr>
          <w:rFonts w:cs="Arial"/>
          <w:szCs w:val="24"/>
          <w:rtl/>
          <w:lang w:val="sr-Latn-RS"/>
        </w:rPr>
        <w:t xml:space="preserve"> ها، ساکنان و پد</w:t>
      </w:r>
      <w:r w:rsidRPr="003708A6">
        <w:rPr>
          <w:rFonts w:cs="Arial" w:hint="cs"/>
          <w:szCs w:val="24"/>
          <w:rtl/>
          <w:lang w:val="sr-Latn-RS"/>
        </w:rPr>
        <w:t>ی</w:t>
      </w:r>
      <w:r w:rsidRPr="003708A6">
        <w:rPr>
          <w:rFonts w:cs="Arial" w:hint="eastAsia"/>
          <w:szCs w:val="24"/>
          <w:rtl/>
          <w:lang w:val="sr-Latn-RS"/>
        </w:rPr>
        <w:t>ده‌ها</w:t>
      </w:r>
      <w:r w:rsidRPr="003708A6">
        <w:rPr>
          <w:rFonts w:cs="Arial" w:hint="cs"/>
          <w:szCs w:val="24"/>
          <w:rtl/>
          <w:lang w:val="sr-Latn-RS"/>
        </w:rPr>
        <w:t>ی</w:t>
      </w:r>
      <w:r w:rsidRPr="003708A6">
        <w:rPr>
          <w:rFonts w:cs="Arial"/>
          <w:szCs w:val="24"/>
          <w:rtl/>
          <w:lang w:val="sr-Latn-RS"/>
        </w:rPr>
        <w:t xml:space="preserve"> زم</w:t>
      </w:r>
      <w:r w:rsidRPr="003708A6">
        <w:rPr>
          <w:rFonts w:cs="Arial" w:hint="cs"/>
          <w:szCs w:val="24"/>
          <w:rtl/>
          <w:lang w:val="sr-Latn-RS"/>
        </w:rPr>
        <w:t>ی</w:t>
      </w:r>
      <w:r w:rsidRPr="003708A6">
        <w:rPr>
          <w:rFonts w:cs="Arial" w:hint="eastAsia"/>
          <w:szCs w:val="24"/>
          <w:rtl/>
          <w:lang w:val="sr-Latn-RS"/>
        </w:rPr>
        <w:t>ن</w:t>
      </w:r>
      <w:r w:rsidRPr="003708A6">
        <w:rPr>
          <w:rFonts w:cs="Arial"/>
          <w:szCs w:val="24"/>
          <w:rtl/>
          <w:lang w:val="sr-Latn-RS"/>
        </w:rPr>
        <w:t xml:space="preserve"> را مطالعه م</w:t>
      </w:r>
      <w:r w:rsidRPr="003708A6">
        <w:rPr>
          <w:rFonts w:cs="Arial" w:hint="cs"/>
          <w:szCs w:val="24"/>
          <w:rtl/>
          <w:lang w:val="sr-Latn-RS"/>
        </w:rPr>
        <w:t>ی‌</w:t>
      </w:r>
      <w:r w:rsidRPr="003708A6">
        <w:rPr>
          <w:rFonts w:cs="Arial" w:hint="eastAsia"/>
          <w:szCs w:val="24"/>
          <w:rtl/>
          <w:lang w:val="sr-Latn-RS"/>
        </w:rPr>
        <w:t>کند</w:t>
      </w:r>
      <w:r w:rsidRPr="003708A6">
        <w:rPr>
          <w:rFonts w:cs="Arial" w:hint="cs"/>
          <w:szCs w:val="24"/>
          <w:rtl/>
          <w:lang w:val="sr-Latn-RS"/>
        </w:rPr>
        <w:t>.</w:t>
      </w:r>
    </w:p>
    <w:p w14:paraId="168A9A4A" w14:textId="77777777" w:rsidR="003532F1" w:rsidRPr="003708A6" w:rsidRDefault="003532F1" w:rsidP="003532F1">
      <w:pPr>
        <w:tabs>
          <w:tab w:val="left" w:pos="1764"/>
        </w:tabs>
        <w:bidi/>
        <w:rPr>
          <w:rFonts w:cs="Arial"/>
          <w:szCs w:val="24"/>
          <w:rtl/>
          <w:lang w:val="en-GB" w:bidi="fa-IR"/>
        </w:rPr>
      </w:pPr>
      <w:r w:rsidRPr="003708A6">
        <w:rPr>
          <w:rFonts w:cs="Arial"/>
          <w:szCs w:val="24"/>
          <w:rtl/>
          <w:lang w:val="en-GB" w:bidi="fa-IR"/>
        </w:rPr>
        <w:t>کلمه جغراف</w:t>
      </w:r>
      <w:r w:rsidRPr="003708A6">
        <w:rPr>
          <w:rFonts w:cs="Arial" w:hint="cs"/>
          <w:szCs w:val="24"/>
          <w:rtl/>
          <w:lang w:val="en-GB" w:bidi="fa-IR"/>
        </w:rPr>
        <w:t>ی</w:t>
      </w:r>
      <w:r w:rsidRPr="003708A6">
        <w:rPr>
          <w:rFonts w:cs="Arial" w:hint="eastAsia"/>
          <w:szCs w:val="24"/>
          <w:rtl/>
          <w:lang w:val="en-GB" w:bidi="fa-IR"/>
        </w:rPr>
        <w:t>ا</w:t>
      </w:r>
      <w:r w:rsidRPr="003708A6">
        <w:rPr>
          <w:rFonts w:cs="Arial"/>
          <w:szCs w:val="24"/>
          <w:rtl/>
          <w:lang w:val="en-GB" w:bidi="fa-IR"/>
        </w:rPr>
        <w:t xml:space="preserve"> از زبان </w:t>
      </w:r>
      <w:r w:rsidRPr="003708A6">
        <w:rPr>
          <w:rFonts w:cs="Arial" w:hint="cs"/>
          <w:szCs w:val="24"/>
          <w:rtl/>
          <w:lang w:val="en-GB" w:bidi="fa-IR"/>
        </w:rPr>
        <w:t>ی</w:t>
      </w:r>
      <w:r w:rsidRPr="003708A6">
        <w:rPr>
          <w:rFonts w:cs="Arial" w:hint="eastAsia"/>
          <w:szCs w:val="24"/>
          <w:rtl/>
          <w:lang w:val="en-GB" w:bidi="fa-IR"/>
        </w:rPr>
        <w:t>ونان</w:t>
      </w:r>
      <w:r w:rsidRPr="003708A6">
        <w:rPr>
          <w:rFonts w:cs="Arial" w:hint="cs"/>
          <w:szCs w:val="24"/>
          <w:rtl/>
          <w:lang w:val="en-GB" w:bidi="fa-IR"/>
        </w:rPr>
        <w:t>ی</w:t>
      </w:r>
      <w:r w:rsidRPr="003708A6">
        <w:rPr>
          <w:rFonts w:cs="Arial"/>
          <w:szCs w:val="24"/>
          <w:rtl/>
          <w:lang w:val="en-GB" w:bidi="fa-IR"/>
        </w:rPr>
        <w:t xml:space="preserve"> گرفته شده است</w:t>
      </w:r>
      <w:r w:rsidRPr="003708A6">
        <w:rPr>
          <w:rFonts w:cs="Arial" w:hint="cs"/>
          <w:szCs w:val="24"/>
          <w:rtl/>
          <w:lang w:val="en-GB" w:bidi="fa-IR"/>
        </w:rPr>
        <w:t xml:space="preserve"> - </w:t>
      </w:r>
      <w:r w:rsidRPr="003708A6">
        <w:rPr>
          <w:rFonts w:cs="Arial"/>
          <w:szCs w:val="24"/>
          <w:rtl/>
          <w:lang w:val="en-GB" w:bidi="fa-IR"/>
        </w:rPr>
        <w:t>"</w:t>
      </w:r>
      <w:r w:rsidRPr="003708A6">
        <w:rPr>
          <w:rFonts w:cs="Arial"/>
          <w:szCs w:val="24"/>
          <w:lang w:val="en-GB" w:bidi="fa-IR"/>
        </w:rPr>
        <w:t>GEA</w:t>
      </w:r>
      <w:r w:rsidRPr="003708A6">
        <w:rPr>
          <w:rFonts w:cs="Arial"/>
          <w:szCs w:val="24"/>
          <w:rtl/>
          <w:lang w:val="en-GB" w:bidi="fa-IR"/>
        </w:rPr>
        <w:t>" - زم</w:t>
      </w:r>
      <w:r w:rsidRPr="003708A6">
        <w:rPr>
          <w:rFonts w:cs="Arial" w:hint="cs"/>
          <w:szCs w:val="24"/>
          <w:rtl/>
          <w:lang w:val="en-GB" w:bidi="fa-IR"/>
        </w:rPr>
        <w:t>ی</w:t>
      </w:r>
      <w:r w:rsidRPr="003708A6">
        <w:rPr>
          <w:rFonts w:cs="Arial" w:hint="eastAsia"/>
          <w:szCs w:val="24"/>
          <w:rtl/>
          <w:lang w:val="en-GB" w:bidi="fa-IR"/>
        </w:rPr>
        <w:t>ن</w:t>
      </w:r>
      <w:r w:rsidRPr="003708A6">
        <w:rPr>
          <w:rFonts w:cs="Arial"/>
          <w:szCs w:val="24"/>
          <w:rtl/>
          <w:lang w:val="en-GB" w:bidi="fa-IR"/>
        </w:rPr>
        <w:t xml:space="preserve"> ؛ "</w:t>
      </w:r>
      <w:r w:rsidRPr="003708A6">
        <w:rPr>
          <w:rFonts w:cs="Arial"/>
          <w:szCs w:val="24"/>
          <w:lang w:val="en-GB" w:bidi="fa-IR"/>
        </w:rPr>
        <w:t>GRAPHEIN</w:t>
      </w:r>
      <w:r w:rsidRPr="003708A6">
        <w:rPr>
          <w:rFonts w:cs="Arial"/>
          <w:szCs w:val="24"/>
          <w:rtl/>
          <w:lang w:val="en-GB" w:bidi="fa-IR"/>
        </w:rPr>
        <w:t>" - نوشتن ، توص</w:t>
      </w:r>
      <w:r w:rsidRPr="003708A6">
        <w:rPr>
          <w:rFonts w:cs="Arial" w:hint="cs"/>
          <w:szCs w:val="24"/>
          <w:rtl/>
          <w:lang w:val="en-GB" w:bidi="fa-IR"/>
        </w:rPr>
        <w:t>ی</w:t>
      </w:r>
      <w:r w:rsidRPr="003708A6">
        <w:rPr>
          <w:rFonts w:cs="Arial" w:hint="eastAsia"/>
          <w:szCs w:val="24"/>
          <w:rtl/>
          <w:lang w:val="en-GB" w:bidi="fa-IR"/>
        </w:rPr>
        <w:t>ف</w:t>
      </w:r>
      <w:r w:rsidRPr="003708A6">
        <w:rPr>
          <w:rFonts w:cs="Arial"/>
          <w:szCs w:val="24"/>
          <w:rtl/>
          <w:lang w:val="en-GB" w:bidi="fa-IR"/>
        </w:rPr>
        <w:t xml:space="preserve"> کردن</w:t>
      </w:r>
    </w:p>
    <w:p w14:paraId="5E4DC486" w14:textId="77777777" w:rsidR="003532F1" w:rsidRPr="003708A6" w:rsidRDefault="00D20D9E" w:rsidP="00D20D9E">
      <w:pPr>
        <w:tabs>
          <w:tab w:val="left" w:pos="1764"/>
        </w:tabs>
        <w:bidi/>
        <w:rPr>
          <w:rFonts w:cs="Arial"/>
          <w:szCs w:val="24"/>
          <w:rtl/>
          <w:lang w:val="sr-Latn-RS" w:bidi="fa-IR"/>
        </w:rPr>
      </w:pPr>
      <w:r w:rsidRPr="00D20D9E">
        <w:rPr>
          <w:rFonts w:cs="Arial"/>
          <w:szCs w:val="24"/>
          <w:rtl/>
          <w:lang w:val="sr-Latn-RS" w:bidi="fa-IR"/>
        </w:rPr>
        <w:t>علم جغراف</w:t>
      </w:r>
      <w:r w:rsidRPr="00D20D9E">
        <w:rPr>
          <w:rFonts w:cs="Arial" w:hint="cs"/>
          <w:szCs w:val="24"/>
          <w:rtl/>
          <w:lang w:val="sr-Latn-RS" w:bidi="fa-IR"/>
        </w:rPr>
        <w:t>ی</w:t>
      </w:r>
      <w:r w:rsidRPr="00D20D9E">
        <w:rPr>
          <w:rFonts w:cs="Arial" w:hint="eastAsia"/>
          <w:szCs w:val="24"/>
          <w:rtl/>
          <w:lang w:val="sr-Latn-RS" w:bidi="fa-IR"/>
        </w:rPr>
        <w:t>ا</w:t>
      </w:r>
      <w:r w:rsidRPr="00D20D9E">
        <w:rPr>
          <w:rFonts w:cs="Arial"/>
          <w:szCs w:val="24"/>
          <w:rtl/>
          <w:lang w:val="sr-Latn-RS" w:bidi="fa-IR"/>
        </w:rPr>
        <w:t xml:space="preserve"> بر رو</w:t>
      </w:r>
      <w:r w:rsidRPr="00D20D9E">
        <w:rPr>
          <w:rFonts w:cs="Arial" w:hint="cs"/>
          <w:szCs w:val="24"/>
          <w:rtl/>
          <w:lang w:val="sr-Latn-RS" w:bidi="fa-IR"/>
        </w:rPr>
        <w:t>ی</w:t>
      </w:r>
      <w:r w:rsidRPr="00D20D9E">
        <w:rPr>
          <w:rFonts w:cs="Arial"/>
          <w:szCs w:val="24"/>
          <w:rtl/>
          <w:lang w:val="sr-Latn-RS" w:bidi="fa-IR"/>
        </w:rPr>
        <w:t xml:space="preserve"> کره زم</w:t>
      </w:r>
      <w:r w:rsidRPr="00D20D9E">
        <w:rPr>
          <w:rFonts w:cs="Arial" w:hint="cs"/>
          <w:szCs w:val="24"/>
          <w:rtl/>
          <w:lang w:val="sr-Latn-RS" w:bidi="fa-IR"/>
        </w:rPr>
        <w:t>ی</w:t>
      </w:r>
      <w:r w:rsidRPr="00D20D9E">
        <w:rPr>
          <w:rFonts w:cs="Arial" w:hint="eastAsia"/>
          <w:szCs w:val="24"/>
          <w:rtl/>
          <w:lang w:val="sr-Latn-RS" w:bidi="fa-IR"/>
        </w:rPr>
        <w:t>ن</w:t>
      </w:r>
      <w:r w:rsidRPr="00D20D9E">
        <w:rPr>
          <w:rFonts w:cs="Arial"/>
          <w:szCs w:val="24"/>
          <w:rtl/>
          <w:lang w:val="sr-Latn-RS" w:bidi="fa-IR"/>
        </w:rPr>
        <w:t xml:space="preserve"> متمرکز شده است</w:t>
      </w:r>
      <w:r w:rsidR="003708A6" w:rsidRPr="003708A6">
        <w:rPr>
          <w:rFonts w:cs="Arial" w:hint="cs"/>
          <w:szCs w:val="24"/>
          <w:rtl/>
          <w:lang w:val="sr-Latn-RS" w:bidi="fa-IR"/>
        </w:rPr>
        <w:t>.</w:t>
      </w:r>
    </w:p>
    <w:p w14:paraId="687938FF" w14:textId="77777777" w:rsidR="003708A6" w:rsidRDefault="00D20D9E" w:rsidP="003708A6">
      <w:pPr>
        <w:tabs>
          <w:tab w:val="left" w:pos="1764"/>
        </w:tabs>
        <w:bidi/>
        <w:rPr>
          <w:rFonts w:cs="Arial"/>
          <w:szCs w:val="24"/>
          <w:rtl/>
          <w:lang w:val="sr-Latn-RS" w:bidi="fa-IR"/>
        </w:rPr>
      </w:pPr>
      <w:r>
        <w:rPr>
          <w:rFonts w:cs="Arial" w:hint="cs"/>
          <w:szCs w:val="24"/>
          <w:rtl/>
          <w:lang w:val="sr-Latn-RS" w:bidi="fa-IR"/>
        </w:rPr>
        <w:t>کره</w:t>
      </w:r>
      <w:r w:rsidR="003708A6" w:rsidRPr="003708A6">
        <w:rPr>
          <w:rFonts w:cs="Arial"/>
          <w:szCs w:val="24"/>
          <w:rtl/>
          <w:lang w:val="sr-Latn-RS" w:bidi="fa-IR"/>
        </w:rPr>
        <w:t xml:space="preserve"> زم</w:t>
      </w:r>
      <w:r w:rsidR="003708A6" w:rsidRPr="003708A6">
        <w:rPr>
          <w:rFonts w:cs="Arial" w:hint="cs"/>
          <w:szCs w:val="24"/>
          <w:rtl/>
          <w:lang w:val="sr-Latn-RS" w:bidi="fa-IR"/>
        </w:rPr>
        <w:t>ی</w:t>
      </w:r>
      <w:r w:rsidR="003708A6" w:rsidRPr="003708A6">
        <w:rPr>
          <w:rFonts w:cs="Arial" w:hint="eastAsia"/>
          <w:szCs w:val="24"/>
          <w:rtl/>
          <w:lang w:val="sr-Latn-RS" w:bidi="fa-IR"/>
        </w:rPr>
        <w:t>ن</w:t>
      </w:r>
      <w:r w:rsidR="003708A6" w:rsidRPr="003708A6">
        <w:rPr>
          <w:rFonts w:cs="Arial"/>
          <w:szCs w:val="24"/>
          <w:rtl/>
          <w:lang w:val="sr-Latn-RS" w:bidi="fa-IR"/>
        </w:rPr>
        <w:t xml:space="preserve"> از: </w:t>
      </w:r>
      <w:r w:rsidR="006507E4">
        <w:rPr>
          <w:rFonts w:cs="Arial" w:hint="cs"/>
          <w:szCs w:val="24"/>
          <w:rtl/>
          <w:lang w:val="sr-Latn-RS" w:bidi="fa-IR"/>
        </w:rPr>
        <w:t>سنگ کره (</w:t>
      </w:r>
      <w:proofErr w:type="spellStart"/>
      <w:r w:rsidR="003708A6" w:rsidRPr="003708A6">
        <w:rPr>
          <w:rFonts w:cs="Arial"/>
          <w:szCs w:val="24"/>
          <w:rtl/>
          <w:lang w:val="sr-Latn-RS" w:bidi="fa-IR"/>
        </w:rPr>
        <w:t>ل</w:t>
      </w:r>
      <w:r w:rsidR="003708A6" w:rsidRPr="003708A6">
        <w:rPr>
          <w:rFonts w:cs="Arial" w:hint="cs"/>
          <w:szCs w:val="24"/>
          <w:rtl/>
          <w:lang w:val="sr-Latn-RS" w:bidi="fa-IR"/>
        </w:rPr>
        <w:t>ی</w:t>
      </w:r>
      <w:r w:rsidR="003708A6" w:rsidRPr="003708A6">
        <w:rPr>
          <w:rFonts w:cs="Arial" w:hint="eastAsia"/>
          <w:szCs w:val="24"/>
          <w:rtl/>
          <w:lang w:val="sr-Latn-RS" w:bidi="fa-IR"/>
        </w:rPr>
        <w:t>توسفر</w:t>
      </w:r>
      <w:proofErr w:type="spellEnd"/>
      <w:r w:rsidR="006507E4">
        <w:rPr>
          <w:rFonts w:cs="Arial" w:hint="cs"/>
          <w:szCs w:val="24"/>
          <w:rtl/>
          <w:lang w:val="sr-Latn-RS" w:bidi="fa-IR"/>
        </w:rPr>
        <w:t>)</w:t>
      </w:r>
      <w:r w:rsidR="003708A6" w:rsidRPr="003708A6">
        <w:rPr>
          <w:rFonts w:cs="Arial"/>
          <w:szCs w:val="24"/>
          <w:rtl/>
          <w:lang w:val="sr-Latn-RS" w:bidi="fa-IR"/>
        </w:rPr>
        <w:t xml:space="preserve"> ، جو</w:t>
      </w:r>
      <w:r w:rsidR="003708A6">
        <w:rPr>
          <w:rFonts w:cs="Arial"/>
          <w:szCs w:val="24"/>
          <w:lang w:val="sr-Latn-RS" w:bidi="fa-IR"/>
        </w:rPr>
        <w:t xml:space="preserve"> </w:t>
      </w:r>
      <w:proofErr w:type="spellStart"/>
      <w:r w:rsidR="003708A6">
        <w:rPr>
          <w:rFonts w:cs="Arial" w:hint="cs"/>
          <w:szCs w:val="24"/>
          <w:rtl/>
          <w:lang w:val="sr-Latn-RS" w:bidi="fa-IR"/>
        </w:rPr>
        <w:t>زمين</w:t>
      </w:r>
      <w:proofErr w:type="spellEnd"/>
      <w:r w:rsidR="003708A6">
        <w:rPr>
          <w:rFonts w:cs="Arial" w:hint="cs"/>
          <w:szCs w:val="24"/>
          <w:rtl/>
          <w:lang w:val="sr-Latn-RS" w:bidi="fa-IR"/>
        </w:rPr>
        <w:t xml:space="preserve"> (اتمس</w:t>
      </w:r>
      <w:r w:rsidR="00490EC0">
        <w:rPr>
          <w:rFonts w:cs="Arial" w:hint="cs"/>
          <w:szCs w:val="24"/>
          <w:rtl/>
          <w:lang w:val="sr-Latn-RS" w:bidi="fa-IR"/>
        </w:rPr>
        <w:t>فر)</w:t>
      </w:r>
      <w:r w:rsidR="003708A6" w:rsidRPr="003708A6">
        <w:rPr>
          <w:rFonts w:cs="Arial"/>
          <w:szCs w:val="24"/>
          <w:rtl/>
          <w:lang w:val="sr-Latn-RS" w:bidi="fa-IR"/>
        </w:rPr>
        <w:t xml:space="preserve"> ، </w:t>
      </w:r>
      <w:proofErr w:type="spellStart"/>
      <w:r w:rsidR="003708A6">
        <w:rPr>
          <w:rFonts w:cs="Arial" w:hint="cs"/>
          <w:szCs w:val="24"/>
          <w:rtl/>
          <w:lang w:val="sr-Latn-RS" w:bidi="fa-IR"/>
        </w:rPr>
        <w:t>آبکره</w:t>
      </w:r>
      <w:proofErr w:type="spellEnd"/>
      <w:r w:rsidR="003708A6">
        <w:rPr>
          <w:rFonts w:cs="Arial" w:hint="cs"/>
          <w:szCs w:val="24"/>
          <w:rtl/>
          <w:lang w:val="sr-Latn-RS" w:bidi="fa-IR"/>
        </w:rPr>
        <w:t xml:space="preserve"> (</w:t>
      </w:r>
      <w:proofErr w:type="spellStart"/>
      <w:r w:rsidR="003708A6" w:rsidRPr="003708A6">
        <w:rPr>
          <w:rFonts w:cs="Arial"/>
          <w:szCs w:val="24"/>
          <w:rtl/>
          <w:lang w:val="sr-Latn-RS" w:bidi="fa-IR"/>
        </w:rPr>
        <w:t>ه</w:t>
      </w:r>
      <w:r w:rsidR="003708A6" w:rsidRPr="003708A6">
        <w:rPr>
          <w:rFonts w:cs="Arial" w:hint="cs"/>
          <w:szCs w:val="24"/>
          <w:rtl/>
          <w:lang w:val="sr-Latn-RS" w:bidi="fa-IR"/>
        </w:rPr>
        <w:t>ی</w:t>
      </w:r>
      <w:r w:rsidR="003708A6" w:rsidRPr="003708A6">
        <w:rPr>
          <w:rFonts w:cs="Arial" w:hint="eastAsia"/>
          <w:szCs w:val="24"/>
          <w:rtl/>
          <w:lang w:val="sr-Latn-RS" w:bidi="fa-IR"/>
        </w:rPr>
        <w:t>دروسفر</w:t>
      </w:r>
      <w:proofErr w:type="spellEnd"/>
      <w:r w:rsidR="003708A6">
        <w:rPr>
          <w:rFonts w:cs="Arial" w:hint="cs"/>
          <w:szCs w:val="24"/>
          <w:rtl/>
          <w:lang w:val="sr-Latn-RS" w:bidi="fa-IR"/>
        </w:rPr>
        <w:t>)</w:t>
      </w:r>
      <w:r w:rsidR="003708A6" w:rsidRPr="003708A6">
        <w:rPr>
          <w:rFonts w:cs="Arial"/>
          <w:szCs w:val="24"/>
          <w:rtl/>
          <w:lang w:val="sr-Latn-RS" w:bidi="fa-IR"/>
        </w:rPr>
        <w:t xml:space="preserve"> و ز</w:t>
      </w:r>
      <w:r w:rsidR="003708A6" w:rsidRPr="003708A6">
        <w:rPr>
          <w:rFonts w:cs="Arial" w:hint="cs"/>
          <w:szCs w:val="24"/>
          <w:rtl/>
          <w:lang w:val="sr-Latn-RS" w:bidi="fa-IR"/>
        </w:rPr>
        <w:t>ی</w:t>
      </w:r>
      <w:r w:rsidR="003708A6" w:rsidRPr="003708A6">
        <w:rPr>
          <w:rFonts w:cs="Arial" w:hint="eastAsia"/>
          <w:szCs w:val="24"/>
          <w:rtl/>
          <w:lang w:val="sr-Latn-RS" w:bidi="fa-IR"/>
        </w:rPr>
        <w:t>ست</w:t>
      </w:r>
      <w:r w:rsidR="003708A6" w:rsidRPr="003708A6">
        <w:rPr>
          <w:rFonts w:cs="Arial"/>
          <w:szCs w:val="24"/>
          <w:rtl/>
          <w:lang w:val="sr-Latn-RS" w:bidi="fa-IR"/>
        </w:rPr>
        <w:t xml:space="preserve"> کره</w:t>
      </w:r>
      <w:r w:rsidR="006507E4">
        <w:rPr>
          <w:rFonts w:cs="Arial" w:hint="cs"/>
          <w:szCs w:val="24"/>
          <w:rtl/>
          <w:lang w:val="sr-Latn-RS" w:bidi="fa-IR"/>
        </w:rPr>
        <w:t xml:space="preserve"> (</w:t>
      </w:r>
      <w:proofErr w:type="spellStart"/>
      <w:r w:rsidR="006507E4">
        <w:rPr>
          <w:rFonts w:cs="Arial" w:hint="cs"/>
          <w:szCs w:val="24"/>
          <w:rtl/>
          <w:lang w:val="sr-Latn-RS" w:bidi="fa-IR"/>
        </w:rPr>
        <w:t>بيوسفر</w:t>
      </w:r>
      <w:proofErr w:type="spellEnd"/>
      <w:r w:rsidR="006507E4">
        <w:rPr>
          <w:rFonts w:cs="Arial" w:hint="cs"/>
          <w:szCs w:val="24"/>
          <w:rtl/>
          <w:lang w:val="sr-Latn-RS" w:bidi="fa-IR"/>
        </w:rPr>
        <w:t>)</w:t>
      </w:r>
      <w:r w:rsidR="003708A6" w:rsidRPr="003708A6">
        <w:rPr>
          <w:rFonts w:cs="Arial"/>
          <w:szCs w:val="24"/>
          <w:rtl/>
          <w:lang w:val="sr-Latn-RS" w:bidi="fa-IR"/>
        </w:rPr>
        <w:t xml:space="preserve"> تشک</w:t>
      </w:r>
      <w:r w:rsidR="003708A6" w:rsidRPr="003708A6">
        <w:rPr>
          <w:rFonts w:cs="Arial" w:hint="cs"/>
          <w:szCs w:val="24"/>
          <w:rtl/>
          <w:lang w:val="sr-Latn-RS" w:bidi="fa-IR"/>
        </w:rPr>
        <w:t>ی</w:t>
      </w:r>
      <w:r w:rsidR="003708A6" w:rsidRPr="003708A6">
        <w:rPr>
          <w:rFonts w:cs="Arial" w:hint="eastAsia"/>
          <w:szCs w:val="24"/>
          <w:rtl/>
          <w:lang w:val="sr-Latn-RS" w:bidi="fa-IR"/>
        </w:rPr>
        <w:t>ل</w:t>
      </w:r>
      <w:r w:rsidR="003708A6" w:rsidRPr="003708A6">
        <w:rPr>
          <w:rFonts w:cs="Arial"/>
          <w:szCs w:val="24"/>
          <w:rtl/>
          <w:lang w:val="sr-Latn-RS" w:bidi="fa-IR"/>
        </w:rPr>
        <w:t xml:space="preserve"> شده است</w:t>
      </w:r>
      <w:r w:rsidR="006507E4">
        <w:rPr>
          <w:rFonts w:cs="Arial" w:hint="cs"/>
          <w:szCs w:val="24"/>
          <w:rtl/>
          <w:lang w:val="sr-Latn-RS" w:bidi="fa-IR"/>
        </w:rPr>
        <w:t>.</w:t>
      </w:r>
    </w:p>
    <w:p w14:paraId="0D8C7332" w14:textId="77777777" w:rsidR="006507E4" w:rsidRDefault="006507E4" w:rsidP="00A95C23">
      <w:pPr>
        <w:tabs>
          <w:tab w:val="left" w:pos="1764"/>
        </w:tabs>
        <w:bidi/>
        <w:rPr>
          <w:rFonts w:cs="Arial"/>
          <w:szCs w:val="24"/>
          <w:rtl/>
          <w:lang w:val="sr-Latn-RS" w:bidi="fa-IR"/>
        </w:rPr>
      </w:pPr>
      <w:r>
        <w:rPr>
          <w:rFonts w:cs="Arial" w:hint="cs"/>
          <w:szCs w:val="24"/>
          <w:rtl/>
          <w:lang w:val="sr-Latn-RS" w:bidi="fa-IR"/>
        </w:rPr>
        <w:t>سنگ کره (</w:t>
      </w:r>
      <w:proofErr w:type="spellStart"/>
      <w:r w:rsidRPr="003708A6">
        <w:rPr>
          <w:rFonts w:cs="Arial"/>
          <w:szCs w:val="24"/>
          <w:rtl/>
          <w:lang w:val="sr-Latn-RS" w:bidi="fa-IR"/>
        </w:rPr>
        <w:t>ل</w:t>
      </w:r>
      <w:r w:rsidRPr="003708A6">
        <w:rPr>
          <w:rFonts w:cs="Arial" w:hint="cs"/>
          <w:szCs w:val="24"/>
          <w:rtl/>
          <w:lang w:val="sr-Latn-RS" w:bidi="fa-IR"/>
        </w:rPr>
        <w:t>ی</w:t>
      </w:r>
      <w:r w:rsidRPr="003708A6">
        <w:rPr>
          <w:rFonts w:cs="Arial" w:hint="eastAsia"/>
          <w:szCs w:val="24"/>
          <w:rtl/>
          <w:lang w:val="sr-Latn-RS" w:bidi="fa-IR"/>
        </w:rPr>
        <w:t>توسفر</w:t>
      </w:r>
      <w:proofErr w:type="spellEnd"/>
      <w:r>
        <w:rPr>
          <w:rFonts w:cs="Arial" w:hint="cs"/>
          <w:szCs w:val="24"/>
          <w:rtl/>
          <w:lang w:val="sr-Latn-RS" w:bidi="fa-IR"/>
        </w:rPr>
        <w:t>)</w:t>
      </w:r>
      <w:r w:rsidR="00DD2DD8">
        <w:rPr>
          <w:rFonts w:cs="Arial" w:hint="cs"/>
          <w:szCs w:val="24"/>
          <w:rtl/>
          <w:lang w:val="sr-Latn-RS" w:bidi="fa-IR"/>
        </w:rPr>
        <w:t xml:space="preserve"> </w:t>
      </w:r>
      <w:proofErr w:type="spellStart"/>
      <w:r w:rsidR="00DD2DD8" w:rsidRPr="00DD2DD8">
        <w:rPr>
          <w:rFonts w:cs="Arial"/>
          <w:szCs w:val="24"/>
          <w:rtl/>
          <w:lang w:val="sr-Latn-RS" w:bidi="fa-IR"/>
        </w:rPr>
        <w:t>پوسته‌ا</w:t>
      </w:r>
      <w:r w:rsidR="00DD2DD8" w:rsidRPr="00DD2DD8">
        <w:rPr>
          <w:rFonts w:cs="Arial" w:hint="cs"/>
          <w:szCs w:val="24"/>
          <w:rtl/>
          <w:lang w:val="sr-Latn-RS" w:bidi="fa-IR"/>
        </w:rPr>
        <w:t>ی</w:t>
      </w:r>
      <w:proofErr w:type="spellEnd"/>
      <w:r w:rsidR="00DD2DD8" w:rsidRPr="00DD2DD8">
        <w:rPr>
          <w:rFonts w:cs="Arial"/>
          <w:szCs w:val="24"/>
          <w:rtl/>
          <w:lang w:val="sr-Latn-RS" w:bidi="fa-IR"/>
        </w:rPr>
        <w:t xml:space="preserve"> سفت و سخت </w:t>
      </w:r>
      <w:proofErr w:type="spellStart"/>
      <w:r w:rsidR="00DD2DD8" w:rsidRPr="00DD2DD8">
        <w:rPr>
          <w:rFonts w:cs="Arial"/>
          <w:szCs w:val="24"/>
          <w:rtl/>
          <w:lang w:val="sr-Latn-RS" w:bidi="fa-IR"/>
        </w:rPr>
        <w:t>است.سنگ‌کره</w:t>
      </w:r>
      <w:proofErr w:type="spellEnd"/>
      <w:r w:rsidR="00DD2DD8" w:rsidRPr="00DD2DD8">
        <w:rPr>
          <w:rFonts w:cs="Arial"/>
          <w:szCs w:val="24"/>
          <w:rtl/>
          <w:lang w:val="sr-Latn-RS" w:bidi="fa-IR"/>
        </w:rPr>
        <w:t xml:space="preserve"> </w:t>
      </w:r>
      <w:proofErr w:type="spellStart"/>
      <w:r w:rsidR="00DD2DD8" w:rsidRPr="00DD2DD8">
        <w:rPr>
          <w:rFonts w:cs="Arial"/>
          <w:szCs w:val="24"/>
          <w:rtl/>
          <w:lang w:val="sr-Latn-RS" w:bidi="fa-IR"/>
        </w:rPr>
        <w:t>خارج</w:t>
      </w:r>
      <w:r w:rsidR="00DD2DD8" w:rsidRPr="00DD2DD8">
        <w:rPr>
          <w:rFonts w:cs="Arial" w:hint="cs"/>
          <w:szCs w:val="24"/>
          <w:rtl/>
          <w:lang w:val="sr-Latn-RS" w:bidi="fa-IR"/>
        </w:rPr>
        <w:t>ی‌</w:t>
      </w:r>
      <w:r w:rsidR="00DD2DD8" w:rsidRPr="00DD2DD8">
        <w:rPr>
          <w:rFonts w:cs="Arial" w:hint="eastAsia"/>
          <w:szCs w:val="24"/>
          <w:rtl/>
          <w:lang w:val="sr-Latn-RS" w:bidi="fa-IR"/>
        </w:rPr>
        <w:t>تر</w:t>
      </w:r>
      <w:r w:rsidR="00DD2DD8" w:rsidRPr="00DD2DD8">
        <w:rPr>
          <w:rFonts w:cs="Arial" w:hint="cs"/>
          <w:szCs w:val="24"/>
          <w:rtl/>
          <w:lang w:val="sr-Latn-RS" w:bidi="fa-IR"/>
        </w:rPr>
        <w:t>ی</w:t>
      </w:r>
      <w:r w:rsidR="00DD2DD8" w:rsidRPr="00DD2DD8">
        <w:rPr>
          <w:rFonts w:cs="Arial" w:hint="eastAsia"/>
          <w:szCs w:val="24"/>
          <w:rtl/>
          <w:lang w:val="sr-Latn-RS" w:bidi="fa-IR"/>
        </w:rPr>
        <w:t>ن</w:t>
      </w:r>
      <w:proofErr w:type="spellEnd"/>
      <w:r w:rsidR="00DD2DD8" w:rsidRPr="00DD2DD8">
        <w:rPr>
          <w:rFonts w:cs="Arial"/>
          <w:szCs w:val="24"/>
          <w:rtl/>
          <w:lang w:val="sr-Latn-RS" w:bidi="fa-IR"/>
        </w:rPr>
        <w:t xml:space="preserve"> </w:t>
      </w:r>
      <w:proofErr w:type="spellStart"/>
      <w:r w:rsidR="00DD2DD8" w:rsidRPr="00DD2DD8">
        <w:rPr>
          <w:rFonts w:cs="Arial"/>
          <w:szCs w:val="24"/>
          <w:rtl/>
          <w:lang w:val="sr-Latn-RS" w:bidi="fa-IR"/>
        </w:rPr>
        <w:t>لا</w:t>
      </w:r>
      <w:r w:rsidR="00DD2DD8" w:rsidRPr="00DD2DD8">
        <w:rPr>
          <w:rFonts w:cs="Arial" w:hint="cs"/>
          <w:szCs w:val="24"/>
          <w:rtl/>
          <w:lang w:val="sr-Latn-RS" w:bidi="fa-IR"/>
        </w:rPr>
        <w:t>ی</w:t>
      </w:r>
      <w:r w:rsidR="00DD2DD8" w:rsidRPr="00DD2DD8">
        <w:rPr>
          <w:rFonts w:cs="Arial" w:hint="eastAsia"/>
          <w:szCs w:val="24"/>
          <w:rtl/>
          <w:lang w:val="sr-Latn-RS" w:bidi="fa-IR"/>
        </w:rPr>
        <w:t>هٔ</w:t>
      </w:r>
      <w:proofErr w:type="spellEnd"/>
      <w:r w:rsidR="00DD2DD8" w:rsidRPr="00DD2DD8">
        <w:rPr>
          <w:rFonts w:cs="Arial"/>
          <w:szCs w:val="24"/>
          <w:rtl/>
          <w:lang w:val="sr-Latn-RS" w:bidi="fa-IR"/>
        </w:rPr>
        <w:t xml:space="preserve"> س</w:t>
      </w:r>
      <w:r w:rsidR="00DD2DD8" w:rsidRPr="00DD2DD8">
        <w:rPr>
          <w:rFonts w:cs="Arial" w:hint="cs"/>
          <w:szCs w:val="24"/>
          <w:rtl/>
          <w:lang w:val="sr-Latn-RS" w:bidi="fa-IR"/>
        </w:rPr>
        <w:t>ی</w:t>
      </w:r>
      <w:r w:rsidR="00DD2DD8" w:rsidRPr="00DD2DD8">
        <w:rPr>
          <w:rFonts w:cs="Arial" w:hint="eastAsia"/>
          <w:szCs w:val="24"/>
          <w:rtl/>
          <w:lang w:val="sr-Latn-RS" w:bidi="fa-IR"/>
        </w:rPr>
        <w:t>اره</w:t>
      </w:r>
      <w:r w:rsidR="00DD2DD8" w:rsidRPr="00DD2DD8">
        <w:rPr>
          <w:rFonts w:cs="Arial"/>
          <w:szCs w:val="24"/>
          <w:rtl/>
          <w:lang w:val="sr-Latn-RS" w:bidi="fa-IR"/>
        </w:rPr>
        <w:t xml:space="preserve"> است</w:t>
      </w:r>
      <w:r w:rsidR="00DD2DD8">
        <w:rPr>
          <w:rFonts w:cs="Arial" w:hint="cs"/>
          <w:szCs w:val="24"/>
          <w:rtl/>
          <w:lang w:val="sr-Latn-RS" w:bidi="fa-IR"/>
        </w:rPr>
        <w:t>.</w:t>
      </w:r>
    </w:p>
    <w:p w14:paraId="602BEF7F" w14:textId="632739C2" w:rsidR="006507E4" w:rsidRPr="007149B3" w:rsidRDefault="006507E4" w:rsidP="006507E4">
      <w:pPr>
        <w:tabs>
          <w:tab w:val="left" w:pos="1764"/>
        </w:tabs>
        <w:bidi/>
        <w:rPr>
          <w:rFonts w:cs="Arial"/>
          <w:szCs w:val="24"/>
          <w:lang w:bidi="fa-IR"/>
        </w:rPr>
      </w:pPr>
      <w:r w:rsidRPr="003708A6">
        <w:rPr>
          <w:rFonts w:cs="Arial"/>
          <w:szCs w:val="24"/>
          <w:rtl/>
          <w:lang w:val="sr-Latn-RS" w:bidi="fa-IR"/>
        </w:rPr>
        <w:t>جو</w:t>
      </w:r>
      <w:r>
        <w:rPr>
          <w:rFonts w:cs="Arial"/>
          <w:szCs w:val="24"/>
          <w:lang w:val="sr-Latn-RS" w:bidi="fa-IR"/>
        </w:rPr>
        <w:t xml:space="preserve"> </w:t>
      </w:r>
      <w:proofErr w:type="spellStart"/>
      <w:r>
        <w:rPr>
          <w:rFonts w:cs="Arial" w:hint="cs"/>
          <w:szCs w:val="24"/>
          <w:rtl/>
          <w:lang w:val="sr-Latn-RS" w:bidi="fa-IR"/>
        </w:rPr>
        <w:t>زمين</w:t>
      </w:r>
      <w:proofErr w:type="spellEnd"/>
      <w:r>
        <w:rPr>
          <w:rFonts w:cs="Arial" w:hint="cs"/>
          <w:szCs w:val="24"/>
          <w:rtl/>
          <w:lang w:val="sr-Latn-RS" w:bidi="fa-IR"/>
        </w:rPr>
        <w:t xml:space="preserve"> (اتمسفر)</w:t>
      </w:r>
      <w:r w:rsidR="007149B3">
        <w:rPr>
          <w:rFonts w:cs="Arial" w:hint="cs"/>
          <w:szCs w:val="24"/>
          <w:rtl/>
          <w:lang w:val="sr-Latn-RS" w:bidi="fa-IR"/>
        </w:rPr>
        <w:t xml:space="preserve"> </w:t>
      </w:r>
      <w:r w:rsidR="007149B3">
        <w:rPr>
          <w:rStyle w:val="jlqj4b"/>
          <w:rFonts w:hint="cs"/>
          <w:rtl/>
          <w:lang w:bidi="fa-IR"/>
        </w:rPr>
        <w:t>لایه هوا در اطراف زمین است</w:t>
      </w:r>
      <w:r w:rsidR="007149B3">
        <w:rPr>
          <w:rStyle w:val="jlqj4b"/>
          <w:lang w:bidi="fa-IR"/>
        </w:rPr>
        <w:t>.</w:t>
      </w:r>
    </w:p>
    <w:p w14:paraId="108FCD08" w14:textId="4CF954BF" w:rsidR="006507E4" w:rsidRDefault="006507E4" w:rsidP="006507E4">
      <w:pPr>
        <w:tabs>
          <w:tab w:val="left" w:pos="1764"/>
        </w:tabs>
        <w:bidi/>
        <w:rPr>
          <w:rFonts w:cs="Arial"/>
          <w:szCs w:val="24"/>
          <w:rtl/>
          <w:lang w:val="sr-Latn-RS" w:bidi="fa-IR"/>
        </w:rPr>
      </w:pPr>
      <w:proofErr w:type="spellStart"/>
      <w:r>
        <w:rPr>
          <w:rFonts w:cs="Arial" w:hint="cs"/>
          <w:szCs w:val="24"/>
          <w:rtl/>
          <w:lang w:val="sr-Latn-RS" w:bidi="fa-IR"/>
        </w:rPr>
        <w:t>آبکره</w:t>
      </w:r>
      <w:proofErr w:type="spellEnd"/>
      <w:r>
        <w:rPr>
          <w:rFonts w:cs="Arial" w:hint="cs"/>
          <w:szCs w:val="24"/>
          <w:rtl/>
          <w:lang w:val="sr-Latn-RS" w:bidi="fa-IR"/>
        </w:rPr>
        <w:t xml:space="preserve"> (</w:t>
      </w:r>
      <w:proofErr w:type="spellStart"/>
      <w:r w:rsidRPr="003708A6">
        <w:rPr>
          <w:rFonts w:cs="Arial"/>
          <w:szCs w:val="24"/>
          <w:rtl/>
          <w:lang w:val="sr-Latn-RS" w:bidi="fa-IR"/>
        </w:rPr>
        <w:t>ه</w:t>
      </w:r>
      <w:r w:rsidRPr="003708A6">
        <w:rPr>
          <w:rFonts w:cs="Arial" w:hint="cs"/>
          <w:szCs w:val="24"/>
          <w:rtl/>
          <w:lang w:val="sr-Latn-RS" w:bidi="fa-IR"/>
        </w:rPr>
        <w:t>ی</w:t>
      </w:r>
      <w:r w:rsidRPr="003708A6">
        <w:rPr>
          <w:rFonts w:cs="Arial" w:hint="eastAsia"/>
          <w:szCs w:val="24"/>
          <w:rtl/>
          <w:lang w:val="sr-Latn-RS" w:bidi="fa-IR"/>
        </w:rPr>
        <w:t>دروسفر</w:t>
      </w:r>
      <w:proofErr w:type="spellEnd"/>
      <w:r>
        <w:rPr>
          <w:rFonts w:cs="Arial" w:hint="cs"/>
          <w:szCs w:val="24"/>
          <w:rtl/>
          <w:lang w:val="sr-Latn-RS" w:bidi="fa-IR"/>
        </w:rPr>
        <w:t>)</w:t>
      </w:r>
      <w:r w:rsidR="001077B6">
        <w:rPr>
          <w:rFonts w:cs="Arial" w:hint="cs"/>
          <w:szCs w:val="24"/>
          <w:rtl/>
          <w:lang w:val="sr-Latn-RS" w:bidi="fa-IR"/>
        </w:rPr>
        <w:t xml:space="preserve"> </w:t>
      </w:r>
      <w:r w:rsidR="001077B6" w:rsidRPr="001077B6">
        <w:rPr>
          <w:rFonts w:cs="Arial"/>
          <w:szCs w:val="24"/>
          <w:rtl/>
          <w:lang w:val="sr-Latn-RS" w:bidi="fa-IR"/>
        </w:rPr>
        <w:t>نشان دهنده تمام آب موجود در س</w:t>
      </w:r>
      <w:r w:rsidR="001077B6" w:rsidRPr="001077B6">
        <w:rPr>
          <w:rFonts w:cs="Arial" w:hint="cs"/>
          <w:szCs w:val="24"/>
          <w:rtl/>
          <w:lang w:val="sr-Latn-RS" w:bidi="fa-IR"/>
        </w:rPr>
        <w:t>ی</w:t>
      </w:r>
      <w:r w:rsidR="001077B6" w:rsidRPr="001077B6">
        <w:rPr>
          <w:rFonts w:cs="Arial" w:hint="eastAsia"/>
          <w:szCs w:val="24"/>
          <w:rtl/>
          <w:lang w:val="sr-Latn-RS" w:bidi="fa-IR"/>
        </w:rPr>
        <w:t>اره</w:t>
      </w:r>
      <w:r w:rsidR="001077B6" w:rsidRPr="001077B6">
        <w:rPr>
          <w:rFonts w:cs="Arial"/>
          <w:szCs w:val="24"/>
          <w:rtl/>
          <w:lang w:val="sr-Latn-RS" w:bidi="fa-IR"/>
        </w:rPr>
        <w:t xml:space="preserve"> زم</w:t>
      </w:r>
      <w:r w:rsidR="001077B6" w:rsidRPr="001077B6">
        <w:rPr>
          <w:rFonts w:cs="Arial" w:hint="cs"/>
          <w:szCs w:val="24"/>
          <w:rtl/>
          <w:lang w:val="sr-Latn-RS" w:bidi="fa-IR"/>
        </w:rPr>
        <w:t>ی</w:t>
      </w:r>
      <w:r w:rsidR="001077B6" w:rsidRPr="001077B6">
        <w:rPr>
          <w:rFonts w:cs="Arial" w:hint="eastAsia"/>
          <w:szCs w:val="24"/>
          <w:rtl/>
          <w:lang w:val="sr-Latn-RS" w:bidi="fa-IR"/>
        </w:rPr>
        <w:t>ن</w:t>
      </w:r>
      <w:r w:rsidR="001077B6" w:rsidRPr="001077B6">
        <w:rPr>
          <w:rFonts w:cs="Arial"/>
          <w:szCs w:val="24"/>
          <w:rtl/>
          <w:lang w:val="sr-Latn-RS" w:bidi="fa-IR"/>
        </w:rPr>
        <w:t xml:space="preserve"> است</w:t>
      </w:r>
      <w:r w:rsidR="001077B6">
        <w:rPr>
          <w:rFonts w:cs="Arial" w:hint="cs"/>
          <w:szCs w:val="24"/>
          <w:rtl/>
          <w:lang w:val="sr-Latn-RS" w:bidi="fa-IR"/>
        </w:rPr>
        <w:t>.</w:t>
      </w:r>
    </w:p>
    <w:p w14:paraId="77B962FA" w14:textId="14351295" w:rsidR="006507E4" w:rsidRDefault="006507E4" w:rsidP="006507E4">
      <w:pPr>
        <w:tabs>
          <w:tab w:val="left" w:pos="1764"/>
        </w:tabs>
        <w:bidi/>
        <w:rPr>
          <w:rFonts w:cs="Arial"/>
          <w:szCs w:val="24"/>
          <w:lang w:bidi="fa-IR"/>
        </w:rPr>
      </w:pPr>
      <w:r w:rsidRPr="003708A6">
        <w:rPr>
          <w:rFonts w:cs="Arial"/>
          <w:szCs w:val="24"/>
          <w:rtl/>
          <w:lang w:val="sr-Latn-RS" w:bidi="fa-IR"/>
        </w:rPr>
        <w:t>ز</w:t>
      </w:r>
      <w:r w:rsidRPr="003708A6">
        <w:rPr>
          <w:rFonts w:cs="Arial" w:hint="cs"/>
          <w:szCs w:val="24"/>
          <w:rtl/>
          <w:lang w:val="sr-Latn-RS" w:bidi="fa-IR"/>
        </w:rPr>
        <w:t>ی</w:t>
      </w:r>
      <w:r w:rsidRPr="003708A6">
        <w:rPr>
          <w:rFonts w:cs="Arial" w:hint="eastAsia"/>
          <w:szCs w:val="24"/>
          <w:rtl/>
          <w:lang w:val="sr-Latn-RS" w:bidi="fa-IR"/>
        </w:rPr>
        <w:t>ست</w:t>
      </w:r>
      <w:r w:rsidRPr="003708A6">
        <w:rPr>
          <w:rFonts w:cs="Arial"/>
          <w:szCs w:val="24"/>
          <w:rtl/>
          <w:lang w:val="sr-Latn-RS" w:bidi="fa-IR"/>
        </w:rPr>
        <w:t xml:space="preserve"> کره</w:t>
      </w:r>
      <w:r>
        <w:rPr>
          <w:rFonts w:cs="Arial" w:hint="cs"/>
          <w:szCs w:val="24"/>
          <w:rtl/>
          <w:lang w:val="sr-Latn-RS" w:bidi="fa-IR"/>
        </w:rPr>
        <w:t xml:space="preserve"> (</w:t>
      </w:r>
      <w:proofErr w:type="spellStart"/>
      <w:r>
        <w:rPr>
          <w:rFonts w:cs="Arial" w:hint="cs"/>
          <w:szCs w:val="24"/>
          <w:rtl/>
          <w:lang w:val="sr-Latn-RS" w:bidi="fa-IR"/>
        </w:rPr>
        <w:t>بيوسفر</w:t>
      </w:r>
      <w:proofErr w:type="spellEnd"/>
      <w:r>
        <w:rPr>
          <w:rFonts w:cs="Arial" w:hint="cs"/>
          <w:szCs w:val="24"/>
          <w:rtl/>
          <w:lang w:val="sr-Latn-RS" w:bidi="fa-IR"/>
        </w:rPr>
        <w:t>)</w:t>
      </w:r>
      <w:r w:rsidR="00EF12BE" w:rsidRPr="00EF12BE">
        <w:rPr>
          <w:rFonts w:cs="Arial"/>
          <w:szCs w:val="24"/>
          <w:rtl/>
          <w:lang w:val="sr-Latn-RS" w:bidi="fa-IR"/>
        </w:rPr>
        <w:t xml:space="preserve"> آن بخش  از کره زم</w:t>
      </w:r>
      <w:r w:rsidR="00EF12BE" w:rsidRPr="00EF12BE">
        <w:rPr>
          <w:rFonts w:cs="Arial" w:hint="cs"/>
          <w:szCs w:val="24"/>
          <w:rtl/>
          <w:lang w:val="sr-Latn-RS" w:bidi="fa-IR"/>
        </w:rPr>
        <w:t>ی</w:t>
      </w:r>
      <w:r w:rsidR="00EF12BE" w:rsidRPr="00EF12BE">
        <w:rPr>
          <w:rFonts w:cs="Arial" w:hint="eastAsia"/>
          <w:szCs w:val="24"/>
          <w:rtl/>
          <w:lang w:val="sr-Latn-RS" w:bidi="fa-IR"/>
        </w:rPr>
        <w:t>ن</w:t>
      </w:r>
      <w:r w:rsidR="00EF12BE" w:rsidRPr="00EF12BE">
        <w:rPr>
          <w:rFonts w:cs="Arial"/>
          <w:szCs w:val="24"/>
          <w:rtl/>
          <w:lang w:val="sr-Latn-RS" w:bidi="fa-IR"/>
        </w:rPr>
        <w:t xml:space="preserve"> گفته م</w:t>
      </w:r>
      <w:r w:rsidR="00EF12BE" w:rsidRPr="00EF12BE">
        <w:rPr>
          <w:rFonts w:cs="Arial" w:hint="cs"/>
          <w:szCs w:val="24"/>
          <w:rtl/>
          <w:lang w:val="sr-Latn-RS" w:bidi="fa-IR"/>
        </w:rPr>
        <w:t>ی</w:t>
      </w:r>
      <w:r w:rsidR="00EF12BE">
        <w:rPr>
          <w:rFonts w:cs="Arial" w:hint="cs"/>
          <w:szCs w:val="24"/>
          <w:rtl/>
          <w:lang w:val="sr-Latn-RS" w:bidi="fa-IR"/>
        </w:rPr>
        <w:t xml:space="preserve"> </w:t>
      </w:r>
      <w:r w:rsidR="00EF12BE" w:rsidRPr="00EF12BE">
        <w:rPr>
          <w:rFonts w:cs="Arial" w:hint="cs"/>
          <w:szCs w:val="24"/>
          <w:rtl/>
          <w:lang w:val="sr-Latn-RS" w:bidi="fa-IR"/>
        </w:rPr>
        <w:t>‌</w:t>
      </w:r>
      <w:r w:rsidR="00EF12BE" w:rsidRPr="00EF12BE">
        <w:rPr>
          <w:rFonts w:cs="Arial" w:hint="eastAsia"/>
          <w:szCs w:val="24"/>
          <w:rtl/>
          <w:lang w:val="sr-Latn-RS" w:bidi="fa-IR"/>
        </w:rPr>
        <w:t>شود</w:t>
      </w:r>
      <w:r w:rsidR="00EF12BE" w:rsidRPr="00EF12BE">
        <w:rPr>
          <w:rFonts w:cs="Arial"/>
          <w:szCs w:val="24"/>
          <w:rtl/>
          <w:lang w:val="sr-Latn-RS" w:bidi="fa-IR"/>
        </w:rPr>
        <w:t xml:space="preserve"> که در آن زندگ</w:t>
      </w:r>
      <w:r w:rsidR="00EF12BE" w:rsidRPr="00EF12BE">
        <w:rPr>
          <w:rFonts w:cs="Arial" w:hint="cs"/>
          <w:szCs w:val="24"/>
          <w:rtl/>
          <w:lang w:val="sr-Latn-RS" w:bidi="fa-IR"/>
        </w:rPr>
        <w:t>ی</w:t>
      </w:r>
      <w:r w:rsidR="00EF12BE" w:rsidRPr="00EF12BE">
        <w:rPr>
          <w:rFonts w:cs="Arial"/>
          <w:szCs w:val="24"/>
          <w:rtl/>
          <w:lang w:val="sr-Latn-RS" w:bidi="fa-IR"/>
        </w:rPr>
        <w:t xml:space="preserve"> وجود دارد</w:t>
      </w:r>
      <w:r w:rsidR="00EF12BE">
        <w:rPr>
          <w:rFonts w:cs="Arial" w:hint="cs"/>
          <w:szCs w:val="24"/>
          <w:rtl/>
          <w:lang w:val="sr-Latn-RS" w:bidi="fa-IR"/>
        </w:rPr>
        <w:t xml:space="preserve"> </w:t>
      </w:r>
      <w:r w:rsidR="00EF12BE">
        <w:rPr>
          <w:rFonts w:cs="Arial"/>
          <w:szCs w:val="24"/>
          <w:rtl/>
          <w:lang w:val="sr-Latn-RS" w:bidi="fa-IR"/>
        </w:rPr>
        <w:t>–</w:t>
      </w:r>
      <w:r w:rsidR="00EF12BE">
        <w:rPr>
          <w:rFonts w:cs="Arial" w:hint="cs"/>
          <w:szCs w:val="24"/>
          <w:rtl/>
          <w:lang w:val="sr-Latn-RS" w:bidi="fa-IR"/>
        </w:rPr>
        <w:t xml:space="preserve"> همه ي </w:t>
      </w:r>
      <w:r w:rsidR="00EF12BE" w:rsidRPr="00EF12BE">
        <w:rPr>
          <w:rFonts w:cs="Arial"/>
          <w:szCs w:val="24"/>
          <w:rtl/>
          <w:lang w:val="sr-Latn-RS" w:bidi="fa-IR"/>
        </w:rPr>
        <w:t>موجودات زنده</w:t>
      </w:r>
      <w:r w:rsidR="00EF12BE">
        <w:rPr>
          <w:rFonts w:cs="Arial" w:hint="cs"/>
          <w:szCs w:val="24"/>
          <w:rtl/>
          <w:lang w:val="sr-Latn-RS" w:bidi="fa-IR"/>
        </w:rPr>
        <w:t>.</w:t>
      </w:r>
    </w:p>
    <w:p w14:paraId="5316A6E2" w14:textId="270D1441" w:rsidR="001077B6" w:rsidRDefault="001077B6" w:rsidP="001077B6">
      <w:pPr>
        <w:tabs>
          <w:tab w:val="left" w:pos="1764"/>
        </w:tabs>
        <w:bidi/>
        <w:rPr>
          <w:rFonts w:cs="Arial"/>
          <w:szCs w:val="24"/>
          <w:lang w:bidi="fa-IR"/>
        </w:rPr>
      </w:pPr>
    </w:p>
    <w:p w14:paraId="3BCEC786" w14:textId="2BA7E119" w:rsidR="001077B6" w:rsidRDefault="001077B6" w:rsidP="001077B6">
      <w:pPr>
        <w:tabs>
          <w:tab w:val="left" w:pos="1764"/>
        </w:tabs>
        <w:bidi/>
        <w:rPr>
          <w:rStyle w:val="jlqj4b"/>
          <w:lang w:bidi="fa-IR"/>
        </w:rPr>
      </w:pPr>
      <w:r>
        <w:rPr>
          <w:rStyle w:val="jlqj4b"/>
          <w:rFonts w:hint="cs"/>
          <w:rtl/>
          <w:lang w:bidi="fa-IR"/>
        </w:rPr>
        <w:t>رشته های جغرافیا</w:t>
      </w:r>
    </w:p>
    <w:p w14:paraId="5AAB4BFE" w14:textId="13D40365" w:rsidR="001077B6" w:rsidRPr="00B956C7" w:rsidRDefault="00B956C7" w:rsidP="00B956C7">
      <w:pPr>
        <w:pStyle w:val="ListParagraph"/>
        <w:numPr>
          <w:ilvl w:val="0"/>
          <w:numId w:val="4"/>
        </w:numPr>
        <w:tabs>
          <w:tab w:val="left" w:pos="1764"/>
        </w:tabs>
        <w:bidi/>
        <w:rPr>
          <w:rFonts w:cs="Arial"/>
          <w:szCs w:val="24"/>
          <w:rtl/>
          <w:lang w:val="sr-Latn-RS"/>
        </w:rPr>
      </w:pPr>
      <w:r w:rsidRPr="00B956C7">
        <w:rPr>
          <w:rFonts w:cs="Arial"/>
          <w:szCs w:val="24"/>
          <w:rtl/>
          <w:lang w:val="sr-Latn-RS"/>
        </w:rPr>
        <w:t>جُغراف</w:t>
      </w:r>
      <w:r>
        <w:rPr>
          <w:noProof/>
          <w:lang w:val="sr-Latn-RS" w:eastAsia="sr-Latn-RS"/>
        </w:rPr>
        <w:drawing>
          <wp:anchor distT="0" distB="0" distL="114300" distR="114300" simplePos="0" relativeHeight="251661312" behindDoc="1" locked="0" layoutInCell="1" allowOverlap="1" wp14:anchorId="5450B733" wp14:editId="33A61DE5">
            <wp:simplePos x="0" y="0"/>
            <wp:positionH relativeFrom="column">
              <wp:posOffset>3145790</wp:posOffset>
            </wp:positionH>
            <wp:positionV relativeFrom="paragraph">
              <wp:posOffset>115570</wp:posOffset>
            </wp:positionV>
            <wp:extent cx="2385060" cy="2049780"/>
            <wp:effectExtent l="0" t="0" r="0" b="4572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6C7">
        <w:rPr>
          <w:rFonts w:cs="Arial" w:hint="cs"/>
          <w:szCs w:val="24"/>
          <w:rtl/>
          <w:lang w:val="sr-Latn-RS"/>
        </w:rPr>
        <w:t>يا چيست؟</w:t>
      </w:r>
    </w:p>
    <w:p w14:paraId="3D38CB3D" w14:textId="6261DA63" w:rsidR="00B956C7" w:rsidRDefault="00B956C7" w:rsidP="00B956C7">
      <w:pPr>
        <w:pStyle w:val="ListParagraph"/>
        <w:numPr>
          <w:ilvl w:val="0"/>
          <w:numId w:val="4"/>
        </w:numPr>
        <w:tabs>
          <w:tab w:val="left" w:pos="1764"/>
        </w:tabs>
        <w:bidi/>
        <w:rPr>
          <w:szCs w:val="24"/>
          <w:lang w:bidi="fa-IR"/>
        </w:rPr>
      </w:pPr>
      <w:proofErr w:type="spellStart"/>
      <w:r w:rsidRPr="00B956C7">
        <w:rPr>
          <w:szCs w:val="24"/>
          <w:rtl/>
          <w:lang w:bidi="fa-IR"/>
        </w:rPr>
        <w:t>هیدروسفر</w:t>
      </w:r>
      <w:proofErr w:type="spellEnd"/>
      <w:r>
        <w:rPr>
          <w:rFonts w:hint="cs"/>
          <w:szCs w:val="24"/>
          <w:rtl/>
          <w:lang w:bidi="fa-IR"/>
        </w:rPr>
        <w:t xml:space="preserve"> </w:t>
      </w:r>
      <w:proofErr w:type="spellStart"/>
      <w:r>
        <w:rPr>
          <w:rFonts w:hint="cs"/>
          <w:szCs w:val="24"/>
          <w:rtl/>
          <w:lang w:bidi="fa-IR"/>
        </w:rPr>
        <w:t>چيست</w:t>
      </w:r>
      <w:proofErr w:type="spellEnd"/>
      <w:r>
        <w:rPr>
          <w:rFonts w:hint="cs"/>
          <w:szCs w:val="24"/>
          <w:rtl/>
          <w:lang w:bidi="fa-IR"/>
        </w:rPr>
        <w:t>؟</w:t>
      </w:r>
    </w:p>
    <w:p w14:paraId="5F03E3E6" w14:textId="157341D3" w:rsidR="00B956C7" w:rsidRPr="00B956C7" w:rsidRDefault="00B956C7" w:rsidP="00B956C7">
      <w:pPr>
        <w:pStyle w:val="ListParagraph"/>
        <w:numPr>
          <w:ilvl w:val="0"/>
          <w:numId w:val="4"/>
        </w:numPr>
        <w:tabs>
          <w:tab w:val="left" w:pos="1764"/>
        </w:tabs>
        <w:bidi/>
        <w:rPr>
          <w:szCs w:val="24"/>
          <w:lang w:bidi="fa-IR"/>
        </w:rPr>
      </w:pPr>
      <w:proofErr w:type="spellStart"/>
      <w:r w:rsidRPr="003708A6">
        <w:rPr>
          <w:rFonts w:cs="Arial"/>
          <w:szCs w:val="24"/>
          <w:rtl/>
          <w:lang w:val="sr-Latn-RS" w:bidi="fa-IR"/>
        </w:rPr>
        <w:t>ل</w:t>
      </w:r>
      <w:r w:rsidRPr="003708A6">
        <w:rPr>
          <w:rFonts w:cs="Arial" w:hint="cs"/>
          <w:szCs w:val="24"/>
          <w:rtl/>
          <w:lang w:val="sr-Latn-RS" w:bidi="fa-IR"/>
        </w:rPr>
        <w:t>ی</w:t>
      </w:r>
      <w:r w:rsidRPr="003708A6">
        <w:rPr>
          <w:rFonts w:cs="Arial" w:hint="eastAsia"/>
          <w:szCs w:val="24"/>
          <w:rtl/>
          <w:lang w:val="sr-Latn-RS" w:bidi="fa-IR"/>
        </w:rPr>
        <w:t>توسفر</w:t>
      </w:r>
      <w:proofErr w:type="spellEnd"/>
      <w:r>
        <w:rPr>
          <w:rFonts w:cs="Arial" w:hint="cs"/>
          <w:szCs w:val="24"/>
          <w:rtl/>
          <w:lang w:val="sr-Latn-RS" w:bidi="fa-IR"/>
        </w:rPr>
        <w:t xml:space="preserve"> </w:t>
      </w:r>
      <w:proofErr w:type="spellStart"/>
      <w:r>
        <w:rPr>
          <w:rFonts w:cs="Arial" w:hint="cs"/>
          <w:szCs w:val="24"/>
          <w:rtl/>
          <w:lang w:val="sr-Latn-RS" w:bidi="fa-IR"/>
        </w:rPr>
        <w:t>چيست</w:t>
      </w:r>
      <w:proofErr w:type="spellEnd"/>
      <w:r>
        <w:rPr>
          <w:rFonts w:cs="Arial" w:hint="cs"/>
          <w:szCs w:val="24"/>
          <w:rtl/>
          <w:lang w:val="sr-Latn-RS" w:bidi="fa-IR"/>
        </w:rPr>
        <w:t>؟</w:t>
      </w:r>
    </w:p>
    <w:p w14:paraId="2A94606C" w14:textId="7CE53A59" w:rsidR="00B956C7" w:rsidRPr="00B956C7" w:rsidRDefault="00B956C7" w:rsidP="00B956C7">
      <w:pPr>
        <w:pStyle w:val="ListParagraph"/>
        <w:numPr>
          <w:ilvl w:val="0"/>
          <w:numId w:val="4"/>
        </w:numPr>
        <w:tabs>
          <w:tab w:val="left" w:pos="1764"/>
        </w:tabs>
        <w:bidi/>
        <w:rPr>
          <w:szCs w:val="24"/>
          <w:lang w:bidi="fa-IR"/>
        </w:rPr>
      </w:pPr>
      <w:proofErr w:type="spellStart"/>
      <w:r w:rsidRPr="00B956C7">
        <w:rPr>
          <w:szCs w:val="24"/>
          <w:rtl/>
          <w:lang w:bidi="fa-IR"/>
        </w:rPr>
        <w:t>بيوسفر</w:t>
      </w:r>
      <w:proofErr w:type="spellEnd"/>
      <w:r>
        <w:rPr>
          <w:rFonts w:hint="cs"/>
          <w:szCs w:val="24"/>
          <w:rtl/>
          <w:lang w:bidi="fa-IR"/>
        </w:rPr>
        <w:t xml:space="preserve"> </w:t>
      </w:r>
      <w:proofErr w:type="spellStart"/>
      <w:r>
        <w:rPr>
          <w:rFonts w:hint="cs"/>
          <w:szCs w:val="24"/>
          <w:rtl/>
          <w:lang w:bidi="fa-IR"/>
        </w:rPr>
        <w:t>چيست</w:t>
      </w:r>
      <w:proofErr w:type="spellEnd"/>
      <w:r>
        <w:rPr>
          <w:rFonts w:hint="cs"/>
          <w:szCs w:val="24"/>
          <w:rtl/>
          <w:lang w:bidi="fa-IR"/>
        </w:rPr>
        <w:t>؟</w:t>
      </w:r>
    </w:p>
    <w:p w14:paraId="673A7330" w14:textId="64E1648F" w:rsidR="007149B3" w:rsidRDefault="007149B3" w:rsidP="007149B3">
      <w:pPr>
        <w:pStyle w:val="ListParagraph"/>
        <w:numPr>
          <w:ilvl w:val="0"/>
          <w:numId w:val="4"/>
        </w:numPr>
        <w:tabs>
          <w:tab w:val="left" w:pos="1764"/>
        </w:tabs>
        <w:bidi/>
        <w:rPr>
          <w:szCs w:val="24"/>
          <w:lang w:bidi="fa-IR"/>
        </w:rPr>
      </w:pPr>
      <w:r w:rsidRPr="007149B3">
        <w:rPr>
          <w:szCs w:val="24"/>
          <w:rtl/>
          <w:lang w:bidi="fa-IR"/>
        </w:rPr>
        <w:t>جغرافیا</w:t>
      </w:r>
      <w:r>
        <w:rPr>
          <w:rFonts w:hint="cs"/>
          <w:szCs w:val="24"/>
          <w:rtl/>
          <w:lang w:bidi="fa-IR"/>
        </w:rPr>
        <w:t xml:space="preserve"> کدام رشته دارد؟</w:t>
      </w:r>
    </w:p>
    <w:p w14:paraId="18BBCFBF" w14:textId="4D4B91EB" w:rsidR="007149B3" w:rsidRDefault="007149B3" w:rsidP="007149B3">
      <w:pPr>
        <w:pStyle w:val="ListParagraph"/>
        <w:numPr>
          <w:ilvl w:val="0"/>
          <w:numId w:val="4"/>
        </w:numPr>
        <w:tabs>
          <w:tab w:val="left" w:pos="1764"/>
        </w:tabs>
        <w:bidi/>
        <w:rPr>
          <w:szCs w:val="24"/>
          <w:lang w:bidi="fa-IR"/>
        </w:rPr>
      </w:pPr>
      <w:r w:rsidRPr="007149B3">
        <w:rPr>
          <w:szCs w:val="24"/>
          <w:rtl/>
          <w:lang w:bidi="fa-IR"/>
        </w:rPr>
        <w:t xml:space="preserve">جغرافیای فیزیکی </w:t>
      </w:r>
      <w:r>
        <w:rPr>
          <w:rFonts w:hint="cs"/>
          <w:szCs w:val="24"/>
          <w:rtl/>
          <w:lang w:bidi="fa-IR"/>
        </w:rPr>
        <w:t xml:space="preserve">در نورد </w:t>
      </w:r>
      <w:proofErr w:type="spellStart"/>
      <w:r>
        <w:rPr>
          <w:rFonts w:hint="cs"/>
          <w:szCs w:val="24"/>
          <w:rtl/>
          <w:lang w:bidi="fa-IR"/>
        </w:rPr>
        <w:t>چيست</w:t>
      </w:r>
      <w:proofErr w:type="spellEnd"/>
      <w:r>
        <w:rPr>
          <w:rFonts w:hint="cs"/>
          <w:szCs w:val="24"/>
          <w:rtl/>
          <w:lang w:bidi="fa-IR"/>
        </w:rPr>
        <w:t>؟</w:t>
      </w:r>
    </w:p>
    <w:p w14:paraId="6729D164" w14:textId="0A3BAF53" w:rsidR="007149B3" w:rsidRPr="007149B3" w:rsidRDefault="007149B3" w:rsidP="007149B3">
      <w:pPr>
        <w:pStyle w:val="ListParagraph"/>
        <w:numPr>
          <w:ilvl w:val="0"/>
          <w:numId w:val="4"/>
        </w:numPr>
        <w:tabs>
          <w:tab w:val="left" w:pos="1764"/>
        </w:tabs>
        <w:bidi/>
        <w:rPr>
          <w:szCs w:val="24"/>
          <w:lang w:bidi="fa-IR"/>
        </w:rPr>
      </w:pPr>
      <w:r w:rsidRPr="007149B3">
        <w:rPr>
          <w:szCs w:val="24"/>
          <w:rtl/>
          <w:lang w:bidi="fa-IR"/>
        </w:rPr>
        <w:t xml:space="preserve">جغرافیای اجتماعی </w:t>
      </w:r>
      <w:r w:rsidRPr="007149B3">
        <w:rPr>
          <w:rFonts w:hint="cs"/>
          <w:szCs w:val="24"/>
          <w:rtl/>
          <w:lang w:bidi="fa-IR"/>
        </w:rPr>
        <w:t xml:space="preserve">در نورد </w:t>
      </w:r>
      <w:proofErr w:type="spellStart"/>
      <w:r w:rsidRPr="007149B3">
        <w:rPr>
          <w:rFonts w:hint="cs"/>
          <w:szCs w:val="24"/>
          <w:rtl/>
          <w:lang w:bidi="fa-IR"/>
        </w:rPr>
        <w:t>چيست</w:t>
      </w:r>
      <w:proofErr w:type="spellEnd"/>
      <w:r w:rsidRPr="007149B3">
        <w:rPr>
          <w:rFonts w:hint="cs"/>
          <w:szCs w:val="24"/>
          <w:rtl/>
          <w:lang w:bidi="fa-IR"/>
        </w:rPr>
        <w:t>؟</w:t>
      </w:r>
    </w:p>
    <w:p w14:paraId="4792F6FC" w14:textId="197A7B1C" w:rsidR="00C035EE" w:rsidRDefault="00C035EE">
      <w:pPr>
        <w:rPr>
          <w:szCs w:val="24"/>
          <w:rtl/>
          <w:lang w:bidi="fa-IR"/>
        </w:rPr>
      </w:pPr>
      <w:r>
        <w:rPr>
          <w:szCs w:val="24"/>
          <w:rtl/>
          <w:lang w:bidi="fa-IR"/>
        </w:rPr>
        <w:br w:type="page"/>
      </w:r>
    </w:p>
    <w:p w14:paraId="3EAC5B36" w14:textId="3E063477" w:rsidR="00C035EE" w:rsidRPr="00E63D9F" w:rsidRDefault="00E63D9F" w:rsidP="00C035EE">
      <w:pPr>
        <w:tabs>
          <w:tab w:val="left" w:pos="1764"/>
        </w:tabs>
        <w:bidi/>
        <w:ind w:left="360"/>
        <w:rPr>
          <w:rStyle w:val="jlqj4b"/>
          <w:b/>
          <w:bCs/>
          <w:lang w:bidi="fa-IR"/>
        </w:rPr>
      </w:pPr>
      <w:r w:rsidRPr="00E63D9F">
        <w:rPr>
          <w:rStyle w:val="jlqj4b"/>
          <w:rFonts w:hint="cs"/>
          <w:b/>
          <w:bCs/>
          <w:rtl/>
          <w:lang w:bidi="fa-IR"/>
        </w:rPr>
        <w:lastRenderedPageBreak/>
        <w:t>کیهان و اجرام نجومی</w:t>
      </w:r>
    </w:p>
    <w:p w14:paraId="65F42655" w14:textId="59428389" w:rsidR="00C035EE" w:rsidRDefault="00C035EE" w:rsidP="00C035EE">
      <w:pPr>
        <w:tabs>
          <w:tab w:val="left" w:pos="1764"/>
        </w:tabs>
        <w:bidi/>
        <w:ind w:left="360"/>
        <w:rPr>
          <w:b/>
          <w:bCs/>
          <w:szCs w:val="24"/>
          <w:lang w:bidi="fa-IR"/>
        </w:rPr>
      </w:pPr>
    </w:p>
    <w:p w14:paraId="67BCF768" w14:textId="375402BD" w:rsidR="00E63D9F" w:rsidRDefault="00E63D9F" w:rsidP="00E63D9F">
      <w:pPr>
        <w:tabs>
          <w:tab w:val="left" w:pos="1764"/>
        </w:tabs>
        <w:bidi/>
        <w:ind w:left="360"/>
        <w:rPr>
          <w:rStyle w:val="jlqj4b"/>
          <w:lang w:bidi="fa-IR"/>
        </w:rPr>
      </w:pPr>
      <w:r>
        <w:rPr>
          <w:rStyle w:val="jlqj4b"/>
          <w:rFonts w:hint="cs"/>
          <w:rtl/>
          <w:lang w:bidi="fa-IR"/>
        </w:rPr>
        <w:t xml:space="preserve">کیهان فضای </w:t>
      </w:r>
      <w:proofErr w:type="spellStart"/>
      <w:r>
        <w:rPr>
          <w:rStyle w:val="jlqj4b"/>
          <w:rFonts w:hint="cs"/>
          <w:rtl/>
          <w:lang w:bidi="fa-IR"/>
        </w:rPr>
        <w:t>نامحدودی</w:t>
      </w:r>
      <w:proofErr w:type="spellEnd"/>
      <w:r>
        <w:rPr>
          <w:rStyle w:val="jlqj4b"/>
          <w:rFonts w:hint="cs"/>
          <w:rtl/>
          <w:lang w:bidi="fa-IR"/>
        </w:rPr>
        <w:t xml:space="preserve"> است</w:t>
      </w:r>
      <w:r>
        <w:rPr>
          <w:rStyle w:val="jlqj4b"/>
          <w:rFonts w:hint="cs"/>
          <w:lang w:bidi="fa-IR"/>
        </w:rPr>
        <w:t>.</w:t>
      </w:r>
      <w:r>
        <w:rPr>
          <w:rStyle w:val="viiyi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همه اجرام نجومی در آن هستند</w:t>
      </w:r>
      <w:r>
        <w:rPr>
          <w:rStyle w:val="jlqj4b"/>
          <w:rFonts w:hint="cs"/>
          <w:lang w:bidi="fa-IR"/>
        </w:rPr>
        <w:t>.</w:t>
      </w:r>
      <w:r>
        <w:rPr>
          <w:rStyle w:val="viiyi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 xml:space="preserve">اجرام نجومی عبارتند از: ستاره ها ، سیارات ، شهاب سنگ ها ، دنباله </w:t>
      </w:r>
      <w:proofErr w:type="spellStart"/>
      <w:r>
        <w:rPr>
          <w:rStyle w:val="jlqj4b"/>
          <w:rFonts w:hint="cs"/>
          <w:rtl/>
          <w:lang w:bidi="fa-IR"/>
        </w:rPr>
        <w:t>دارها</w:t>
      </w:r>
      <w:proofErr w:type="spellEnd"/>
      <w:r>
        <w:rPr>
          <w:rStyle w:val="jlqj4b"/>
          <w:rFonts w:hint="cs"/>
          <w:rtl/>
          <w:lang w:bidi="fa-IR"/>
        </w:rPr>
        <w:t xml:space="preserve"> ، ماهواره ها و سیارک ها</w:t>
      </w:r>
      <w:r>
        <w:rPr>
          <w:rStyle w:val="jlqj4b"/>
          <w:rFonts w:hint="cs"/>
          <w:lang w:bidi="fa-IR"/>
        </w:rPr>
        <w:t>.</w:t>
      </w:r>
    </w:p>
    <w:p w14:paraId="2CF9D737" w14:textId="4E408BCB" w:rsidR="004A75FD" w:rsidRDefault="004A75FD" w:rsidP="004A75FD">
      <w:pPr>
        <w:tabs>
          <w:tab w:val="left" w:pos="1764"/>
        </w:tabs>
        <w:bidi/>
        <w:ind w:left="360"/>
        <w:rPr>
          <w:rStyle w:val="jlqj4b"/>
          <w:lang w:bidi="fa-IR"/>
        </w:rPr>
      </w:pPr>
      <w:r>
        <w:rPr>
          <w:rStyle w:val="jlqj4b"/>
          <w:rFonts w:hint="cs"/>
          <w:rtl/>
          <w:lang w:bidi="fa-IR"/>
        </w:rPr>
        <w:t>نجوم علمی است که کیهان را مورد مطالعه قرار می دهد</w:t>
      </w:r>
      <w:r>
        <w:rPr>
          <w:rStyle w:val="jlqj4b"/>
          <w:rFonts w:hint="cs"/>
          <w:lang w:bidi="fa-IR"/>
        </w:rPr>
        <w:t>.</w:t>
      </w:r>
    </w:p>
    <w:p w14:paraId="1D3FC4F6" w14:textId="214AEA62" w:rsidR="004A75FD" w:rsidRDefault="00361A75" w:rsidP="004A75FD">
      <w:pPr>
        <w:tabs>
          <w:tab w:val="left" w:pos="1764"/>
        </w:tabs>
        <w:bidi/>
        <w:ind w:left="360"/>
        <w:rPr>
          <w:rStyle w:val="jlqj4b"/>
          <w:lang w:bidi="fa-IR"/>
        </w:rPr>
      </w:pPr>
      <w:r>
        <w:rPr>
          <w:rStyle w:val="jlqj4b"/>
          <w:rFonts w:hint="cs"/>
          <w:rtl/>
          <w:lang w:bidi="fa-IR"/>
        </w:rPr>
        <w:t xml:space="preserve">ستاره ها کره بیش از حد گرم شده </w:t>
      </w:r>
      <w:proofErr w:type="spellStart"/>
      <w:r>
        <w:rPr>
          <w:rStyle w:val="jlqj4b"/>
          <w:rFonts w:hint="cs"/>
          <w:rtl/>
          <w:lang w:bidi="fa-IR"/>
        </w:rPr>
        <w:t>اند</w:t>
      </w:r>
      <w:proofErr w:type="spellEnd"/>
      <w:r>
        <w:rPr>
          <w:rStyle w:val="jlqj4b"/>
          <w:rFonts w:hint="cs"/>
          <w:lang w:bidi="fa-IR"/>
        </w:rPr>
        <w:t>.</w:t>
      </w:r>
      <w:r>
        <w:rPr>
          <w:rStyle w:val="viiyi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 xml:space="preserve">آنها از گازها ساخته شده </w:t>
      </w:r>
      <w:proofErr w:type="spellStart"/>
      <w:r>
        <w:rPr>
          <w:rStyle w:val="jlqj4b"/>
          <w:rFonts w:hint="cs"/>
          <w:rtl/>
          <w:lang w:bidi="fa-IR"/>
        </w:rPr>
        <w:t>اند</w:t>
      </w:r>
      <w:proofErr w:type="spellEnd"/>
      <w:r>
        <w:rPr>
          <w:rStyle w:val="jlqj4b"/>
          <w:rFonts w:hint="cs"/>
          <w:lang w:bidi="fa-IR"/>
        </w:rPr>
        <w:t>.</w:t>
      </w:r>
      <w:r>
        <w:rPr>
          <w:rStyle w:val="viiyi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و می توانند اندازه های مختلفی داشته باشند</w:t>
      </w:r>
      <w:r>
        <w:rPr>
          <w:rStyle w:val="jlqj4b"/>
          <w:rFonts w:hint="cs"/>
          <w:lang w:bidi="fa-IR"/>
        </w:rPr>
        <w:t>.</w:t>
      </w:r>
      <w:r>
        <w:rPr>
          <w:rStyle w:val="viiyi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نزدیکترین ستاره به سیاره ما خورشید است</w:t>
      </w:r>
      <w:r>
        <w:rPr>
          <w:rStyle w:val="jlqj4b"/>
          <w:rFonts w:hint="cs"/>
          <w:lang w:bidi="fa-IR"/>
        </w:rPr>
        <w:t>.</w:t>
      </w:r>
    </w:p>
    <w:p w14:paraId="520E8722" w14:textId="13FAEB1F" w:rsidR="00361A75" w:rsidRDefault="00A27481" w:rsidP="00361A75">
      <w:pPr>
        <w:tabs>
          <w:tab w:val="left" w:pos="1764"/>
        </w:tabs>
        <w:bidi/>
        <w:ind w:left="360"/>
        <w:rPr>
          <w:rStyle w:val="jlqj4b"/>
          <w:lang w:bidi="fa-IR"/>
        </w:rPr>
      </w:pPr>
      <w:r>
        <w:rPr>
          <w:rStyle w:val="jlqj4b"/>
          <w:rFonts w:hint="cs"/>
          <w:rtl/>
          <w:lang w:bidi="fa-IR"/>
        </w:rPr>
        <w:t xml:space="preserve">ستارگانی که در آسمان می بینیم در گروه </w:t>
      </w:r>
      <w:proofErr w:type="spellStart"/>
      <w:r>
        <w:rPr>
          <w:rStyle w:val="jlqj4b"/>
          <w:rFonts w:hint="cs"/>
          <w:rtl/>
          <w:lang w:bidi="fa-IR"/>
        </w:rPr>
        <w:t>هایی</w:t>
      </w:r>
      <w:proofErr w:type="spellEnd"/>
      <w:r>
        <w:rPr>
          <w:rStyle w:val="jlqj4b"/>
          <w:rFonts w:hint="cs"/>
          <w:rtl/>
          <w:lang w:bidi="fa-IR"/>
        </w:rPr>
        <w:t xml:space="preserve"> به نام صورت فلکی سازمان یافته </w:t>
      </w:r>
      <w:proofErr w:type="spellStart"/>
      <w:r>
        <w:rPr>
          <w:rStyle w:val="jlqj4b"/>
          <w:rFonts w:hint="cs"/>
          <w:rtl/>
          <w:lang w:bidi="fa-IR"/>
        </w:rPr>
        <w:t>اند</w:t>
      </w:r>
      <w:proofErr w:type="spellEnd"/>
      <w:r>
        <w:rPr>
          <w:rStyle w:val="jlqj4b"/>
          <w:rFonts w:hint="cs"/>
          <w:lang w:bidi="fa-IR"/>
        </w:rPr>
        <w:t>.</w:t>
      </w:r>
      <w:r>
        <w:rPr>
          <w:rStyle w:val="viiyi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معروف ترین صورت های فلکی خرس کوچک و خرس بزرگ است</w:t>
      </w:r>
      <w:r>
        <w:rPr>
          <w:rStyle w:val="jlqj4b"/>
          <w:rFonts w:hint="cs"/>
          <w:lang w:bidi="fa-IR"/>
        </w:rPr>
        <w:t>.</w:t>
      </w:r>
      <w:r>
        <w:rPr>
          <w:rStyle w:val="viiyi"/>
          <w:rFonts w:hint="cs"/>
          <w:lang w:bidi="fa-IR"/>
        </w:rPr>
        <w:t xml:space="preserve"> </w:t>
      </w:r>
      <w:proofErr w:type="spellStart"/>
      <w:r w:rsidRPr="00A27481">
        <w:rPr>
          <w:rStyle w:val="jlqj4b"/>
          <w:rFonts w:hint="cs"/>
          <w:b/>
          <w:bCs/>
          <w:rtl/>
          <w:lang w:bidi="fa-IR"/>
        </w:rPr>
        <w:t>جدي</w:t>
      </w:r>
      <w:proofErr w:type="spellEnd"/>
      <w:r>
        <w:rPr>
          <w:rStyle w:val="jlqj4b"/>
          <w:rFonts w:hint="cs"/>
          <w:rtl/>
          <w:lang w:bidi="fa-IR"/>
        </w:rPr>
        <w:t xml:space="preserve"> ستاره ای در صورت فلکی خرس کوچک است</w:t>
      </w:r>
      <w:r>
        <w:rPr>
          <w:rStyle w:val="jlqj4b"/>
          <w:rFonts w:hint="cs"/>
          <w:lang w:bidi="fa-IR"/>
        </w:rPr>
        <w:t>.</w:t>
      </w:r>
      <w:r>
        <w:rPr>
          <w:rStyle w:val="viiyi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این ستاره به ما کمک می کند تا شمال و سپس طرف های دیگر جهان را پیدا کنیم</w:t>
      </w:r>
      <w:r>
        <w:rPr>
          <w:rStyle w:val="jlqj4b"/>
          <w:rFonts w:hint="cs"/>
          <w:lang w:bidi="fa-IR"/>
        </w:rPr>
        <w:t>.</w:t>
      </w:r>
    </w:p>
    <w:p w14:paraId="1C1ABCD6" w14:textId="15B25A3C" w:rsidR="00074526" w:rsidRDefault="00074526" w:rsidP="00074526">
      <w:pPr>
        <w:tabs>
          <w:tab w:val="left" w:pos="1764"/>
        </w:tabs>
        <w:bidi/>
        <w:ind w:left="360"/>
        <w:rPr>
          <w:rStyle w:val="jlqj4b"/>
          <w:rtl/>
          <w:lang w:bidi="fa-IR"/>
        </w:rPr>
      </w:pPr>
      <w:r>
        <w:rPr>
          <w:rStyle w:val="jlqj4b"/>
          <w:rFonts w:hint="cs"/>
          <w:rtl/>
          <w:lang w:bidi="fa-IR"/>
        </w:rPr>
        <w:t>کهکشان ها سیستم های ستاره ای هستند که میلیاردها ستاره دارند</w:t>
      </w:r>
      <w:r>
        <w:rPr>
          <w:rStyle w:val="jlqj4b"/>
          <w:rFonts w:hint="cs"/>
          <w:lang w:bidi="fa-IR"/>
        </w:rPr>
        <w:t>.</w:t>
      </w:r>
      <w:r>
        <w:rPr>
          <w:rStyle w:val="viiyi"/>
          <w:rFonts w:hint="cs"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خورشید در کهکشان راه شیری واقع شده است</w:t>
      </w:r>
      <w:r>
        <w:rPr>
          <w:rStyle w:val="jlqj4b"/>
          <w:rFonts w:hint="cs"/>
          <w:lang w:bidi="fa-IR"/>
        </w:rPr>
        <w:t>.</w:t>
      </w:r>
    </w:p>
    <w:p w14:paraId="763C7D7F" w14:textId="09A758D7" w:rsidR="00074526" w:rsidRDefault="00074526" w:rsidP="00074526">
      <w:pPr>
        <w:tabs>
          <w:tab w:val="left" w:pos="1764"/>
        </w:tabs>
        <w:bidi/>
        <w:ind w:left="360"/>
        <w:rPr>
          <w:rStyle w:val="jlqj4b"/>
          <w:rtl/>
          <w:lang w:bidi="fa-IR"/>
        </w:rPr>
      </w:pPr>
    </w:p>
    <w:p w14:paraId="7407F290" w14:textId="03AB27F8" w:rsidR="00074526" w:rsidRPr="00074526" w:rsidRDefault="00074526" w:rsidP="00074526">
      <w:pPr>
        <w:pStyle w:val="ListParagraph"/>
        <w:numPr>
          <w:ilvl w:val="0"/>
          <w:numId w:val="9"/>
        </w:numPr>
        <w:tabs>
          <w:tab w:val="left" w:pos="1764"/>
        </w:tabs>
        <w:bidi/>
        <w:rPr>
          <w:rStyle w:val="jlqj4b"/>
          <w:b/>
          <w:bCs/>
          <w:szCs w:val="24"/>
          <w:lang w:bidi="fa-IR"/>
        </w:rPr>
      </w:pPr>
      <w:r>
        <w:rPr>
          <w:rStyle w:val="jlqj4b"/>
          <w:rFonts w:hint="cs"/>
          <w:rtl/>
          <w:lang w:bidi="fa-IR"/>
        </w:rPr>
        <w:t>کیهان</w:t>
      </w:r>
      <w:r>
        <w:rPr>
          <w:rStyle w:val="jlqj4b"/>
          <w:rFonts w:hint="cs"/>
          <w:rtl/>
          <w:lang w:bidi="fa-IR"/>
        </w:rPr>
        <w:t xml:space="preserve"> </w:t>
      </w:r>
      <w:proofErr w:type="spellStart"/>
      <w:r>
        <w:rPr>
          <w:rStyle w:val="jlqj4b"/>
          <w:rFonts w:hint="cs"/>
          <w:rtl/>
          <w:lang w:bidi="fa-IR"/>
        </w:rPr>
        <w:t>چيست</w:t>
      </w:r>
      <w:proofErr w:type="spellEnd"/>
      <w:r>
        <w:rPr>
          <w:rStyle w:val="jlqj4b"/>
          <w:rFonts w:hint="cs"/>
          <w:rtl/>
          <w:lang w:bidi="fa-IR"/>
        </w:rPr>
        <w:t>؟</w:t>
      </w:r>
    </w:p>
    <w:p w14:paraId="0528D496" w14:textId="77777777" w:rsidR="00163BF9" w:rsidRPr="00163BF9" w:rsidRDefault="00074526" w:rsidP="00163BF9">
      <w:pPr>
        <w:pStyle w:val="ListParagraph"/>
        <w:numPr>
          <w:ilvl w:val="0"/>
          <w:numId w:val="9"/>
        </w:numPr>
        <w:tabs>
          <w:tab w:val="left" w:pos="1764"/>
        </w:tabs>
        <w:bidi/>
        <w:rPr>
          <w:rStyle w:val="jlqj4b"/>
          <w:b/>
          <w:bCs/>
          <w:szCs w:val="24"/>
          <w:lang w:bidi="fa-IR"/>
        </w:rPr>
      </w:pPr>
      <w:r w:rsidRPr="00074526">
        <w:rPr>
          <w:rStyle w:val="jlqj4b"/>
          <w:lang w:bidi="fa-IR"/>
        </w:rPr>
        <w:t xml:space="preserve"> </w:t>
      </w:r>
      <w:r w:rsidRPr="00074526">
        <w:rPr>
          <w:rStyle w:val="jlqj4b"/>
          <w:rFonts w:hint="cs"/>
          <w:rtl/>
          <w:lang w:bidi="fa-IR"/>
        </w:rPr>
        <w:t>اجرام نجومی</w:t>
      </w:r>
      <w:r>
        <w:rPr>
          <w:rStyle w:val="jlqj4b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را نام ببرید</w:t>
      </w:r>
    </w:p>
    <w:p w14:paraId="5828FCCE" w14:textId="0F527B07" w:rsidR="00074526" w:rsidRPr="00163BF9" w:rsidRDefault="00163BF9" w:rsidP="00163BF9">
      <w:pPr>
        <w:pStyle w:val="ListParagraph"/>
        <w:numPr>
          <w:ilvl w:val="0"/>
          <w:numId w:val="9"/>
        </w:numPr>
        <w:tabs>
          <w:tab w:val="left" w:pos="1764"/>
        </w:tabs>
        <w:bidi/>
        <w:rPr>
          <w:rStyle w:val="jlqj4b"/>
          <w:b/>
          <w:bCs/>
          <w:szCs w:val="24"/>
          <w:lang w:bidi="fa-IR"/>
        </w:rPr>
      </w:pPr>
      <w:r>
        <w:rPr>
          <w:rStyle w:val="jlqj4b"/>
          <w:rFonts w:hint="cs"/>
          <w:rtl/>
          <w:lang w:bidi="fa-IR"/>
        </w:rPr>
        <w:t>نجوم</w:t>
      </w:r>
      <w:r>
        <w:rPr>
          <w:rStyle w:val="jlqj4b"/>
          <w:lang w:bidi="fa-IR"/>
        </w:rPr>
        <w:t xml:space="preserve"> </w:t>
      </w:r>
      <w:proofErr w:type="spellStart"/>
      <w:r>
        <w:rPr>
          <w:rStyle w:val="jlqj4b"/>
          <w:rFonts w:hint="cs"/>
          <w:rtl/>
          <w:lang w:bidi="fa-IR"/>
        </w:rPr>
        <w:t>چيست</w:t>
      </w:r>
      <w:proofErr w:type="spellEnd"/>
      <w:r>
        <w:rPr>
          <w:rStyle w:val="jlqj4b"/>
          <w:rFonts w:hint="cs"/>
          <w:rtl/>
          <w:lang w:bidi="fa-IR"/>
        </w:rPr>
        <w:t>؟</w:t>
      </w:r>
    </w:p>
    <w:p w14:paraId="6A467F6D" w14:textId="527E2408" w:rsidR="00163BF9" w:rsidRPr="00163BF9" w:rsidRDefault="00163BF9" w:rsidP="00163BF9">
      <w:pPr>
        <w:pStyle w:val="ListParagraph"/>
        <w:numPr>
          <w:ilvl w:val="0"/>
          <w:numId w:val="9"/>
        </w:numPr>
        <w:tabs>
          <w:tab w:val="left" w:pos="1764"/>
        </w:tabs>
        <w:bidi/>
        <w:rPr>
          <w:rStyle w:val="jlqj4b"/>
          <w:b/>
          <w:bCs/>
          <w:szCs w:val="24"/>
          <w:lang w:bidi="fa-IR"/>
        </w:rPr>
      </w:pPr>
      <w:r>
        <w:rPr>
          <w:rStyle w:val="jlqj4b"/>
          <w:rFonts w:hint="cs"/>
          <w:rtl/>
          <w:lang w:bidi="fa-IR"/>
        </w:rPr>
        <w:t xml:space="preserve">ستاره ها </w:t>
      </w:r>
      <w:proofErr w:type="spellStart"/>
      <w:r>
        <w:rPr>
          <w:rStyle w:val="jlqj4b"/>
          <w:rFonts w:hint="cs"/>
          <w:rtl/>
          <w:lang w:bidi="fa-IR"/>
        </w:rPr>
        <w:t>چيست</w:t>
      </w:r>
      <w:proofErr w:type="spellEnd"/>
      <w:r>
        <w:rPr>
          <w:rStyle w:val="jlqj4b"/>
          <w:rFonts w:hint="cs"/>
          <w:rtl/>
          <w:lang w:bidi="fa-IR"/>
        </w:rPr>
        <w:t>؟</w:t>
      </w:r>
    </w:p>
    <w:p w14:paraId="4C39198D" w14:textId="0961DA55" w:rsidR="00163BF9" w:rsidRPr="00163BF9" w:rsidRDefault="00163BF9" w:rsidP="00163BF9">
      <w:pPr>
        <w:pStyle w:val="ListParagraph"/>
        <w:numPr>
          <w:ilvl w:val="0"/>
          <w:numId w:val="9"/>
        </w:numPr>
        <w:tabs>
          <w:tab w:val="left" w:pos="1764"/>
        </w:tabs>
        <w:bidi/>
        <w:rPr>
          <w:rStyle w:val="jlqj4b"/>
          <w:b/>
          <w:bCs/>
          <w:szCs w:val="24"/>
          <w:lang w:bidi="fa-IR"/>
        </w:rPr>
      </w:pPr>
      <w:r>
        <w:rPr>
          <w:rStyle w:val="jlqj4b"/>
          <w:rFonts w:hint="cs"/>
          <w:rtl/>
          <w:lang w:bidi="fa-IR"/>
        </w:rPr>
        <w:t>کدام ستاره نزدیکترین است؟</w:t>
      </w:r>
    </w:p>
    <w:p w14:paraId="0A01A056" w14:textId="610AFCD4" w:rsidR="00163BF9" w:rsidRPr="00F655C6" w:rsidRDefault="00F655C6" w:rsidP="00163BF9">
      <w:pPr>
        <w:pStyle w:val="ListParagraph"/>
        <w:numPr>
          <w:ilvl w:val="0"/>
          <w:numId w:val="9"/>
        </w:numPr>
        <w:tabs>
          <w:tab w:val="left" w:pos="1764"/>
        </w:tabs>
        <w:bidi/>
        <w:rPr>
          <w:rStyle w:val="jlqj4b"/>
          <w:b/>
          <w:bCs/>
          <w:szCs w:val="24"/>
          <w:lang w:bidi="fa-IR"/>
        </w:rPr>
      </w:pPr>
      <w:r>
        <w:rPr>
          <w:rStyle w:val="jlqj4b"/>
          <w:rFonts w:hint="cs"/>
          <w:rtl/>
          <w:lang w:bidi="fa-IR"/>
        </w:rPr>
        <w:t>صورت فلکی</w:t>
      </w:r>
      <w:r>
        <w:rPr>
          <w:rStyle w:val="jlqj4b"/>
          <w:rFonts w:hint="cs"/>
          <w:rtl/>
          <w:lang w:bidi="fa-IR"/>
        </w:rPr>
        <w:t xml:space="preserve"> </w:t>
      </w:r>
      <w:proofErr w:type="spellStart"/>
      <w:r>
        <w:rPr>
          <w:rStyle w:val="jlqj4b"/>
          <w:rFonts w:hint="cs"/>
          <w:rtl/>
          <w:lang w:bidi="fa-IR"/>
        </w:rPr>
        <w:t>چيست</w:t>
      </w:r>
      <w:proofErr w:type="spellEnd"/>
      <w:r>
        <w:rPr>
          <w:rStyle w:val="jlqj4b"/>
          <w:rFonts w:hint="cs"/>
          <w:rtl/>
          <w:lang w:bidi="fa-IR"/>
        </w:rPr>
        <w:t>؟</w:t>
      </w:r>
    </w:p>
    <w:p w14:paraId="7D922D2D" w14:textId="79914FF3" w:rsidR="00F655C6" w:rsidRPr="00F655C6" w:rsidRDefault="00F655C6" w:rsidP="00F655C6">
      <w:pPr>
        <w:pStyle w:val="ListParagraph"/>
        <w:numPr>
          <w:ilvl w:val="0"/>
          <w:numId w:val="9"/>
        </w:numPr>
        <w:tabs>
          <w:tab w:val="left" w:pos="1764"/>
        </w:tabs>
        <w:bidi/>
        <w:rPr>
          <w:rStyle w:val="jlqj4b"/>
          <w:b/>
          <w:bCs/>
          <w:szCs w:val="24"/>
          <w:lang w:bidi="fa-IR"/>
        </w:rPr>
      </w:pPr>
      <w:r>
        <w:rPr>
          <w:rStyle w:val="jlqj4b"/>
          <w:rFonts w:hint="cs"/>
          <w:rtl/>
          <w:lang w:bidi="fa-IR"/>
        </w:rPr>
        <w:t xml:space="preserve">کدام </w:t>
      </w:r>
      <w:r>
        <w:rPr>
          <w:rStyle w:val="jlqj4b"/>
          <w:rFonts w:hint="cs"/>
          <w:rtl/>
          <w:lang w:bidi="fa-IR"/>
        </w:rPr>
        <w:t>صورت فلکی</w:t>
      </w:r>
      <w:r>
        <w:rPr>
          <w:rStyle w:val="jlqj4b"/>
          <w:rFonts w:hint="cs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معروف ترین</w:t>
      </w:r>
      <w:r>
        <w:rPr>
          <w:rStyle w:val="jlqj4b"/>
          <w:rFonts w:hint="cs"/>
          <w:rtl/>
          <w:lang w:bidi="fa-IR"/>
        </w:rPr>
        <w:t xml:space="preserve"> هستند؟</w:t>
      </w:r>
    </w:p>
    <w:p w14:paraId="56B506B3" w14:textId="31EC2C09" w:rsidR="00F655C6" w:rsidRPr="00F655C6" w:rsidRDefault="00F655C6" w:rsidP="00F655C6">
      <w:pPr>
        <w:pStyle w:val="ListParagraph"/>
        <w:numPr>
          <w:ilvl w:val="0"/>
          <w:numId w:val="9"/>
        </w:numPr>
        <w:tabs>
          <w:tab w:val="left" w:pos="1764"/>
        </w:tabs>
        <w:bidi/>
        <w:rPr>
          <w:rStyle w:val="jlqj4b"/>
          <w:b/>
          <w:bCs/>
          <w:szCs w:val="24"/>
          <w:lang w:bidi="fa-IR"/>
        </w:rPr>
      </w:pPr>
      <w:r>
        <w:rPr>
          <w:rStyle w:val="jlqj4b"/>
          <w:rFonts w:hint="cs"/>
          <w:rtl/>
          <w:lang w:bidi="fa-IR"/>
        </w:rPr>
        <w:t>کهکشان</w:t>
      </w:r>
      <w:r>
        <w:rPr>
          <w:rStyle w:val="jlqj4b"/>
          <w:rFonts w:hint="cs"/>
          <w:rtl/>
          <w:lang w:bidi="fa-IR"/>
        </w:rPr>
        <w:t xml:space="preserve"> </w:t>
      </w:r>
      <w:proofErr w:type="spellStart"/>
      <w:r>
        <w:rPr>
          <w:rStyle w:val="jlqj4b"/>
          <w:rFonts w:hint="cs"/>
          <w:rtl/>
          <w:lang w:bidi="fa-IR"/>
        </w:rPr>
        <w:t>چيست</w:t>
      </w:r>
      <w:proofErr w:type="spellEnd"/>
      <w:r>
        <w:rPr>
          <w:rStyle w:val="jlqj4b"/>
          <w:rFonts w:hint="cs"/>
          <w:rtl/>
          <w:lang w:bidi="fa-IR"/>
        </w:rPr>
        <w:t>؟</w:t>
      </w:r>
    </w:p>
    <w:p w14:paraId="4C622EBC" w14:textId="3567712B" w:rsidR="00F655C6" w:rsidRPr="00163BF9" w:rsidRDefault="00F655C6" w:rsidP="00F655C6">
      <w:pPr>
        <w:pStyle w:val="ListParagraph"/>
        <w:numPr>
          <w:ilvl w:val="0"/>
          <w:numId w:val="9"/>
        </w:numPr>
        <w:tabs>
          <w:tab w:val="left" w:pos="1764"/>
        </w:tabs>
        <w:bidi/>
        <w:rPr>
          <w:rFonts w:hint="cs"/>
          <w:b/>
          <w:bCs/>
          <w:szCs w:val="24"/>
          <w:rtl/>
          <w:lang w:bidi="fa-IR"/>
        </w:rPr>
      </w:pPr>
      <w:r w:rsidRPr="00F655C6">
        <w:rPr>
          <w:rFonts w:hint="cs"/>
          <w:szCs w:val="24"/>
          <w:rtl/>
          <w:lang w:bidi="fa-IR"/>
        </w:rPr>
        <w:t>اسم</w:t>
      </w:r>
      <w:r>
        <w:rPr>
          <w:rFonts w:hint="cs"/>
          <w:b/>
          <w:bCs/>
          <w:szCs w:val="24"/>
          <w:rtl/>
          <w:lang w:bidi="fa-IR"/>
        </w:rPr>
        <w:t xml:space="preserve"> </w:t>
      </w:r>
      <w:r>
        <w:rPr>
          <w:rStyle w:val="jlqj4b"/>
          <w:rFonts w:hint="cs"/>
          <w:rtl/>
          <w:lang w:bidi="fa-IR"/>
        </w:rPr>
        <w:t>کهکشان</w:t>
      </w:r>
      <w:r>
        <w:rPr>
          <w:rStyle w:val="jlqj4b"/>
          <w:rFonts w:hint="cs"/>
          <w:rtl/>
          <w:lang w:bidi="fa-IR"/>
        </w:rPr>
        <w:t xml:space="preserve"> ما </w:t>
      </w:r>
      <w:proofErr w:type="spellStart"/>
      <w:r>
        <w:rPr>
          <w:rStyle w:val="jlqj4b"/>
          <w:rFonts w:hint="cs"/>
          <w:rtl/>
          <w:lang w:bidi="fa-IR"/>
        </w:rPr>
        <w:t>چي</w:t>
      </w:r>
      <w:proofErr w:type="spellEnd"/>
      <w:r>
        <w:rPr>
          <w:rStyle w:val="jlqj4b"/>
          <w:rFonts w:hint="cs"/>
          <w:rtl/>
          <w:lang w:bidi="fa-IR"/>
        </w:rPr>
        <w:t xml:space="preserve"> است؟</w:t>
      </w:r>
    </w:p>
    <w:sectPr w:rsidR="00F655C6" w:rsidRPr="0016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9FC"/>
    <w:multiLevelType w:val="hybridMultilevel"/>
    <w:tmpl w:val="01E4C5A4"/>
    <w:lvl w:ilvl="0" w:tplc="B2F62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3A3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C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C0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85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0E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5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24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E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2325F9"/>
    <w:multiLevelType w:val="hybridMultilevel"/>
    <w:tmpl w:val="D6B8F602"/>
    <w:lvl w:ilvl="0" w:tplc="5DE4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41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E1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CF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8E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4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CA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2F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A9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6A3787"/>
    <w:multiLevelType w:val="hybridMultilevel"/>
    <w:tmpl w:val="D74C3080"/>
    <w:lvl w:ilvl="0" w:tplc="05781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81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C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5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4D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4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47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8F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61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492710"/>
    <w:multiLevelType w:val="hybridMultilevel"/>
    <w:tmpl w:val="CB2E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1311A"/>
    <w:multiLevelType w:val="hybridMultilevel"/>
    <w:tmpl w:val="01081028"/>
    <w:lvl w:ilvl="0" w:tplc="1414B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CE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6A6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A8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69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01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84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CB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2F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7B75A15"/>
    <w:multiLevelType w:val="hybridMultilevel"/>
    <w:tmpl w:val="639CC8B6"/>
    <w:lvl w:ilvl="0" w:tplc="A6D6D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87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C4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49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0B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6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ACF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A2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9C7CDE"/>
    <w:multiLevelType w:val="hybridMultilevel"/>
    <w:tmpl w:val="CF880E80"/>
    <w:lvl w:ilvl="0" w:tplc="1414B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01F38"/>
    <w:multiLevelType w:val="hybridMultilevel"/>
    <w:tmpl w:val="CF268D5A"/>
    <w:lvl w:ilvl="0" w:tplc="1414B6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CC4C6B"/>
    <w:multiLevelType w:val="hybridMultilevel"/>
    <w:tmpl w:val="91CA9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9B"/>
    <w:rsid w:val="00074526"/>
    <w:rsid w:val="001077B6"/>
    <w:rsid w:val="00163BF9"/>
    <w:rsid w:val="003532F1"/>
    <w:rsid w:val="00361A75"/>
    <w:rsid w:val="003708A6"/>
    <w:rsid w:val="003C6320"/>
    <w:rsid w:val="00455323"/>
    <w:rsid w:val="00490EC0"/>
    <w:rsid w:val="004A75FD"/>
    <w:rsid w:val="006507E4"/>
    <w:rsid w:val="007149B3"/>
    <w:rsid w:val="00731A9B"/>
    <w:rsid w:val="007E4E0A"/>
    <w:rsid w:val="00892592"/>
    <w:rsid w:val="008E1DBC"/>
    <w:rsid w:val="008F701B"/>
    <w:rsid w:val="00A27481"/>
    <w:rsid w:val="00A95C23"/>
    <w:rsid w:val="00B956C7"/>
    <w:rsid w:val="00C035EE"/>
    <w:rsid w:val="00CE0DCE"/>
    <w:rsid w:val="00D20D9E"/>
    <w:rsid w:val="00DD2DD8"/>
    <w:rsid w:val="00E63D9F"/>
    <w:rsid w:val="00EF12BE"/>
    <w:rsid w:val="00F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F36A"/>
  <w15:chartTrackingRefBased/>
  <w15:docId w15:val="{269742EC-C09C-4D61-84B5-5D057DD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9B"/>
    <w:pPr>
      <w:ind w:left="720"/>
      <w:contextualSpacing/>
    </w:pPr>
  </w:style>
  <w:style w:type="character" w:customStyle="1" w:styleId="jlqj4b">
    <w:name w:val="jlqj4b"/>
    <w:basedOn w:val="DefaultParagraphFont"/>
    <w:rsid w:val="001077B6"/>
  </w:style>
  <w:style w:type="character" w:customStyle="1" w:styleId="viiyi">
    <w:name w:val="viiyi"/>
    <w:basedOn w:val="DefaultParagraphFont"/>
    <w:rsid w:val="00E6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0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2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342B27-DB08-4EC8-8F9B-AB1A70C2DC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4B639F-A2FA-497F-84F1-C2B0F1FFC54A}">
      <dgm:prSet phldrT="[Text]"/>
      <dgm:spPr/>
      <dgm:t>
        <a:bodyPr/>
        <a:lstStyle/>
        <a:p>
          <a:r>
            <a:rPr lang="sr-Cyrl-RS"/>
            <a:t>Географија</a:t>
          </a:r>
          <a:endParaRPr lang="en-US"/>
        </a:p>
      </dgm:t>
    </dgm:pt>
    <dgm:pt modelId="{B0563D9D-C374-4037-9A55-A8C097EB74E1}" type="parTrans" cxnId="{11DF0486-7279-45CC-BC94-B67ABA3BD01D}">
      <dgm:prSet/>
      <dgm:spPr/>
      <dgm:t>
        <a:bodyPr/>
        <a:lstStyle/>
        <a:p>
          <a:endParaRPr lang="en-US"/>
        </a:p>
      </dgm:t>
    </dgm:pt>
    <dgm:pt modelId="{25893227-3334-4256-B198-3BA27FD637BE}" type="sibTrans" cxnId="{11DF0486-7279-45CC-BC94-B67ABA3BD01D}">
      <dgm:prSet/>
      <dgm:spPr/>
      <dgm:t>
        <a:bodyPr/>
        <a:lstStyle/>
        <a:p>
          <a:endParaRPr lang="en-US"/>
        </a:p>
      </dgm:t>
    </dgm:pt>
    <dgm:pt modelId="{6FFEAE6C-D965-4DA0-A2A7-735CD4CDC69E}">
      <dgm:prSet phldrT="[Text]"/>
      <dgm:spPr/>
      <dgm:t>
        <a:bodyPr/>
        <a:lstStyle/>
        <a:p>
          <a:r>
            <a:rPr lang="sr-Cyrl-RS"/>
            <a:t>Физичка географија проучава одлике природне средине</a:t>
          </a:r>
          <a:endParaRPr lang="en-US"/>
        </a:p>
      </dgm:t>
    </dgm:pt>
    <dgm:pt modelId="{221374B9-ABBD-4456-B77A-B8DD8BD41820}" type="parTrans" cxnId="{051D30A5-5735-492B-A232-901D3300AABE}">
      <dgm:prSet/>
      <dgm:spPr/>
      <dgm:t>
        <a:bodyPr/>
        <a:lstStyle/>
        <a:p>
          <a:endParaRPr lang="en-US"/>
        </a:p>
      </dgm:t>
    </dgm:pt>
    <dgm:pt modelId="{6A775978-09F7-4F89-84E0-DCCFF6FF6094}" type="sibTrans" cxnId="{051D30A5-5735-492B-A232-901D3300AABE}">
      <dgm:prSet/>
      <dgm:spPr/>
      <dgm:t>
        <a:bodyPr/>
        <a:lstStyle/>
        <a:p>
          <a:endParaRPr lang="en-US"/>
        </a:p>
      </dgm:t>
    </dgm:pt>
    <dgm:pt modelId="{51AED5CB-0326-41F7-99E6-E0D90B2AD393}">
      <dgm:prSet phldrT="[Text]"/>
      <dgm:spPr/>
      <dgm:t>
        <a:bodyPr/>
        <a:lstStyle/>
        <a:p>
          <a:r>
            <a:rPr lang="sr-Cyrl-RS"/>
            <a:t>Проучава</a:t>
          </a:r>
        </a:p>
        <a:p>
          <a:r>
            <a:rPr lang="sr-Cyrl-RS"/>
            <a:t>- литосферу</a:t>
          </a:r>
        </a:p>
        <a:p>
          <a:r>
            <a:rPr lang="sr-Cyrl-RS"/>
            <a:t>- атмосферу</a:t>
          </a:r>
        </a:p>
        <a:p>
          <a:r>
            <a:rPr lang="sr-Cyrl-RS"/>
            <a:t>- хидросферу</a:t>
          </a:r>
        </a:p>
        <a:p>
          <a:r>
            <a:rPr lang="sr-Cyrl-RS"/>
            <a:t>- биосферу</a:t>
          </a:r>
        </a:p>
      </dgm:t>
    </dgm:pt>
    <dgm:pt modelId="{F2920967-3F07-4D94-8E05-86646B0352F2}" type="parTrans" cxnId="{890F1F07-DE8B-4B63-91A8-DB419F28DD97}">
      <dgm:prSet/>
      <dgm:spPr/>
      <dgm:t>
        <a:bodyPr/>
        <a:lstStyle/>
        <a:p>
          <a:endParaRPr lang="en-US"/>
        </a:p>
      </dgm:t>
    </dgm:pt>
    <dgm:pt modelId="{8A68BE54-23C4-4E56-AB22-C9D2B2B9E0C8}" type="sibTrans" cxnId="{890F1F07-DE8B-4B63-91A8-DB419F28DD97}">
      <dgm:prSet/>
      <dgm:spPr/>
      <dgm:t>
        <a:bodyPr/>
        <a:lstStyle/>
        <a:p>
          <a:endParaRPr lang="en-US"/>
        </a:p>
      </dgm:t>
    </dgm:pt>
    <dgm:pt modelId="{92D5DEE1-484F-48B6-A3B8-CEA2335818A9}">
      <dgm:prSet phldrT="[Text]"/>
      <dgm:spPr/>
      <dgm:t>
        <a:bodyPr/>
        <a:lstStyle/>
        <a:p>
          <a:r>
            <a:rPr lang="sr-Cyrl-RS"/>
            <a:t>Друштвена географија проучава људско друштво (становништво), места где људи живе, људске активности и њихове последице на простор</a:t>
          </a:r>
          <a:endParaRPr lang="en-US"/>
        </a:p>
      </dgm:t>
    </dgm:pt>
    <dgm:pt modelId="{039E9DB4-D93D-4811-991A-A0922E2D5ED6}" type="parTrans" cxnId="{2C632D61-90F7-4A7E-B781-BE96245C1ED4}">
      <dgm:prSet/>
      <dgm:spPr/>
      <dgm:t>
        <a:bodyPr/>
        <a:lstStyle/>
        <a:p>
          <a:endParaRPr lang="en-US"/>
        </a:p>
      </dgm:t>
    </dgm:pt>
    <dgm:pt modelId="{7497B54F-C7AA-4762-B7B8-63DE04FAF568}" type="sibTrans" cxnId="{2C632D61-90F7-4A7E-B781-BE96245C1ED4}">
      <dgm:prSet/>
      <dgm:spPr/>
      <dgm:t>
        <a:bodyPr/>
        <a:lstStyle/>
        <a:p>
          <a:endParaRPr lang="en-US"/>
        </a:p>
      </dgm:t>
    </dgm:pt>
    <dgm:pt modelId="{FFEE4258-B808-4E5F-B7A5-37B53E25B41C}">
      <dgm:prSet phldrT="[Text]"/>
      <dgm:spPr/>
      <dgm:t>
        <a:bodyPr/>
        <a:lstStyle/>
        <a:p>
          <a:r>
            <a:rPr lang="sr-Cyrl-RS"/>
            <a:t>Проучава</a:t>
          </a:r>
        </a:p>
        <a:p>
          <a:r>
            <a:rPr lang="sr-Cyrl-RS"/>
            <a:t>- становништв</a:t>
          </a:r>
        </a:p>
        <a:p>
          <a:r>
            <a:rPr lang="sr-Cyrl-RS"/>
            <a:t>- насеља</a:t>
          </a:r>
        </a:p>
        <a:p>
          <a:r>
            <a:rPr lang="sr-Cyrl-RS"/>
            <a:t>- привреду</a:t>
          </a:r>
        </a:p>
        <a:p>
          <a:r>
            <a:rPr lang="sr-Cyrl-RS"/>
            <a:t>- државе</a:t>
          </a:r>
          <a:endParaRPr lang="en-US"/>
        </a:p>
      </dgm:t>
    </dgm:pt>
    <dgm:pt modelId="{10D207DC-ABDC-4176-AE9D-85176C9B5057}" type="parTrans" cxnId="{C8999B8B-C47A-4479-871D-7A06C8C7E653}">
      <dgm:prSet/>
      <dgm:spPr/>
      <dgm:t>
        <a:bodyPr/>
        <a:lstStyle/>
        <a:p>
          <a:endParaRPr lang="en-US"/>
        </a:p>
      </dgm:t>
    </dgm:pt>
    <dgm:pt modelId="{356AB36E-05F6-47D5-873A-93A44E860782}" type="sibTrans" cxnId="{C8999B8B-C47A-4479-871D-7A06C8C7E653}">
      <dgm:prSet/>
      <dgm:spPr/>
      <dgm:t>
        <a:bodyPr/>
        <a:lstStyle/>
        <a:p>
          <a:endParaRPr lang="en-US"/>
        </a:p>
      </dgm:t>
    </dgm:pt>
    <dgm:pt modelId="{3C8C6330-0E86-42CB-9F9D-C001A12F675E}" type="pres">
      <dgm:prSet presAssocID="{8A342B27-DB08-4EC8-8F9B-AB1A70C2DC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C55ECD7-672B-43A3-B87D-5B3BCAF2584E}" type="pres">
      <dgm:prSet presAssocID="{874B639F-A2FA-497F-84F1-C2B0F1FFC54A}" presName="hierRoot1" presStyleCnt="0"/>
      <dgm:spPr/>
    </dgm:pt>
    <dgm:pt modelId="{1118EAB3-6F02-44B8-B45A-FBD637BD50B6}" type="pres">
      <dgm:prSet presAssocID="{874B639F-A2FA-497F-84F1-C2B0F1FFC54A}" presName="composite" presStyleCnt="0"/>
      <dgm:spPr/>
    </dgm:pt>
    <dgm:pt modelId="{A4436252-3EED-4A8A-9ED0-BF69886CB0FC}" type="pres">
      <dgm:prSet presAssocID="{874B639F-A2FA-497F-84F1-C2B0F1FFC54A}" presName="background" presStyleLbl="node0" presStyleIdx="0" presStyleCnt="1"/>
      <dgm:spPr/>
    </dgm:pt>
    <dgm:pt modelId="{1321DBDB-B50D-47EB-AADA-CE40E300227A}" type="pres">
      <dgm:prSet presAssocID="{874B639F-A2FA-497F-84F1-C2B0F1FFC54A}" presName="text" presStyleLbl="fgAcc0" presStyleIdx="0" presStyleCnt="1" custLinFactNeighborX="-2893">
        <dgm:presLayoutVars>
          <dgm:chPref val="3"/>
        </dgm:presLayoutVars>
      </dgm:prSet>
      <dgm:spPr/>
    </dgm:pt>
    <dgm:pt modelId="{C5DEA60E-8375-4C4C-9D5E-DEE005706AAA}" type="pres">
      <dgm:prSet presAssocID="{874B639F-A2FA-497F-84F1-C2B0F1FFC54A}" presName="hierChild2" presStyleCnt="0"/>
      <dgm:spPr/>
    </dgm:pt>
    <dgm:pt modelId="{812B6B32-2E7B-4664-A015-B046D5040F67}" type="pres">
      <dgm:prSet presAssocID="{221374B9-ABBD-4456-B77A-B8DD8BD41820}" presName="Name10" presStyleLbl="parChTrans1D2" presStyleIdx="0" presStyleCnt="2"/>
      <dgm:spPr/>
    </dgm:pt>
    <dgm:pt modelId="{A1F9114D-869D-487C-816C-0153E9953C34}" type="pres">
      <dgm:prSet presAssocID="{6FFEAE6C-D965-4DA0-A2A7-735CD4CDC69E}" presName="hierRoot2" presStyleCnt="0"/>
      <dgm:spPr/>
    </dgm:pt>
    <dgm:pt modelId="{5316FAC5-135C-4475-A0F9-0FCCFDCBE5F1}" type="pres">
      <dgm:prSet presAssocID="{6FFEAE6C-D965-4DA0-A2A7-735CD4CDC69E}" presName="composite2" presStyleCnt="0"/>
      <dgm:spPr/>
    </dgm:pt>
    <dgm:pt modelId="{115CD010-5069-433C-A722-3B42C0424EEF}" type="pres">
      <dgm:prSet presAssocID="{6FFEAE6C-D965-4DA0-A2A7-735CD4CDC69E}" presName="background2" presStyleLbl="node2" presStyleIdx="0" presStyleCnt="2"/>
      <dgm:spPr/>
    </dgm:pt>
    <dgm:pt modelId="{031EC0E3-1C8A-4B6E-8022-9F451429847A}" type="pres">
      <dgm:prSet presAssocID="{6FFEAE6C-D965-4DA0-A2A7-735CD4CDC69E}" presName="text2" presStyleLbl="fgAcc2" presStyleIdx="0" presStyleCnt="2">
        <dgm:presLayoutVars>
          <dgm:chPref val="3"/>
        </dgm:presLayoutVars>
      </dgm:prSet>
      <dgm:spPr/>
    </dgm:pt>
    <dgm:pt modelId="{763923E8-9B11-4E72-A45F-901D09C9BD5D}" type="pres">
      <dgm:prSet presAssocID="{6FFEAE6C-D965-4DA0-A2A7-735CD4CDC69E}" presName="hierChild3" presStyleCnt="0"/>
      <dgm:spPr/>
    </dgm:pt>
    <dgm:pt modelId="{4938080F-8622-481D-91F2-066DE217AF94}" type="pres">
      <dgm:prSet presAssocID="{F2920967-3F07-4D94-8E05-86646B0352F2}" presName="Name17" presStyleLbl="parChTrans1D3" presStyleIdx="0" presStyleCnt="2"/>
      <dgm:spPr/>
    </dgm:pt>
    <dgm:pt modelId="{6E5E27F5-2466-4A29-971C-097AC638A1C3}" type="pres">
      <dgm:prSet presAssocID="{51AED5CB-0326-41F7-99E6-E0D90B2AD393}" presName="hierRoot3" presStyleCnt="0"/>
      <dgm:spPr/>
    </dgm:pt>
    <dgm:pt modelId="{D5EDC771-5B76-4181-BF8F-254E55CCB81E}" type="pres">
      <dgm:prSet presAssocID="{51AED5CB-0326-41F7-99E6-E0D90B2AD393}" presName="composite3" presStyleCnt="0"/>
      <dgm:spPr/>
    </dgm:pt>
    <dgm:pt modelId="{9E606ED4-42E8-4794-A4B3-1156439C8DDB}" type="pres">
      <dgm:prSet presAssocID="{51AED5CB-0326-41F7-99E6-E0D90B2AD393}" presName="background3" presStyleLbl="node3" presStyleIdx="0" presStyleCnt="2"/>
      <dgm:spPr/>
    </dgm:pt>
    <dgm:pt modelId="{CA681DBE-11E3-4C6B-A7C2-2D409484C2A1}" type="pres">
      <dgm:prSet presAssocID="{51AED5CB-0326-41F7-99E6-E0D90B2AD393}" presName="text3" presStyleLbl="fgAcc3" presStyleIdx="0" presStyleCnt="2" custLinFactY="26373" custLinFactNeighborX="-617" custLinFactNeighborY="100000">
        <dgm:presLayoutVars>
          <dgm:chPref val="3"/>
        </dgm:presLayoutVars>
      </dgm:prSet>
      <dgm:spPr/>
    </dgm:pt>
    <dgm:pt modelId="{BD8F465A-EC53-411D-A568-AF2143B882F8}" type="pres">
      <dgm:prSet presAssocID="{51AED5CB-0326-41F7-99E6-E0D90B2AD393}" presName="hierChild4" presStyleCnt="0"/>
      <dgm:spPr/>
    </dgm:pt>
    <dgm:pt modelId="{4CEA748E-B852-4E91-96EA-EED990EC7107}" type="pres">
      <dgm:prSet presAssocID="{039E9DB4-D93D-4811-991A-A0922E2D5ED6}" presName="Name10" presStyleLbl="parChTrans1D2" presStyleIdx="1" presStyleCnt="2"/>
      <dgm:spPr/>
    </dgm:pt>
    <dgm:pt modelId="{778194D5-4A54-4150-8A62-93820F9F3A66}" type="pres">
      <dgm:prSet presAssocID="{92D5DEE1-484F-48B6-A3B8-CEA2335818A9}" presName="hierRoot2" presStyleCnt="0"/>
      <dgm:spPr/>
    </dgm:pt>
    <dgm:pt modelId="{344977F9-2C4E-40EA-81F3-6E7B4E9A4680}" type="pres">
      <dgm:prSet presAssocID="{92D5DEE1-484F-48B6-A3B8-CEA2335818A9}" presName="composite2" presStyleCnt="0"/>
      <dgm:spPr/>
    </dgm:pt>
    <dgm:pt modelId="{6D87369B-9AF4-4423-9303-583D25709AD3}" type="pres">
      <dgm:prSet presAssocID="{92D5DEE1-484F-48B6-A3B8-CEA2335818A9}" presName="background2" presStyleLbl="node2" presStyleIdx="1" presStyleCnt="2"/>
      <dgm:spPr/>
    </dgm:pt>
    <dgm:pt modelId="{C8F94994-0AD0-4E7B-808E-D02AE0039D3F}" type="pres">
      <dgm:prSet presAssocID="{92D5DEE1-484F-48B6-A3B8-CEA2335818A9}" presName="text2" presStyleLbl="fgAcc2" presStyleIdx="1" presStyleCnt="2">
        <dgm:presLayoutVars>
          <dgm:chPref val="3"/>
        </dgm:presLayoutVars>
      </dgm:prSet>
      <dgm:spPr/>
    </dgm:pt>
    <dgm:pt modelId="{D5DE4D3E-46BE-4102-9A64-FCB3208FB286}" type="pres">
      <dgm:prSet presAssocID="{92D5DEE1-484F-48B6-A3B8-CEA2335818A9}" presName="hierChild3" presStyleCnt="0"/>
      <dgm:spPr/>
    </dgm:pt>
    <dgm:pt modelId="{844F2805-2CA4-46DE-BD8B-93B0AA3F973A}" type="pres">
      <dgm:prSet presAssocID="{10D207DC-ABDC-4176-AE9D-85176C9B5057}" presName="Name17" presStyleLbl="parChTrans1D3" presStyleIdx="1" presStyleCnt="2"/>
      <dgm:spPr/>
    </dgm:pt>
    <dgm:pt modelId="{BF0D1649-93FC-49FE-8A79-3DBC16DE2D80}" type="pres">
      <dgm:prSet presAssocID="{FFEE4258-B808-4E5F-B7A5-37B53E25B41C}" presName="hierRoot3" presStyleCnt="0"/>
      <dgm:spPr/>
    </dgm:pt>
    <dgm:pt modelId="{37D5D8E2-3642-46CF-860B-96C720CD24B3}" type="pres">
      <dgm:prSet presAssocID="{FFEE4258-B808-4E5F-B7A5-37B53E25B41C}" presName="composite3" presStyleCnt="0"/>
      <dgm:spPr/>
    </dgm:pt>
    <dgm:pt modelId="{5CD68FCA-ACC8-45AD-9FB8-022878689735}" type="pres">
      <dgm:prSet presAssocID="{FFEE4258-B808-4E5F-B7A5-37B53E25B41C}" presName="background3" presStyleLbl="node3" presStyleIdx="1" presStyleCnt="2"/>
      <dgm:spPr/>
    </dgm:pt>
    <dgm:pt modelId="{DF87E53B-534D-4D2A-8E0D-1A146E10E80A}" type="pres">
      <dgm:prSet presAssocID="{FFEE4258-B808-4E5F-B7A5-37B53E25B41C}" presName="text3" presStyleLbl="fgAcc3" presStyleIdx="1" presStyleCnt="2" custLinFactY="31234" custLinFactNeighborX="1852" custLinFactNeighborY="100000">
        <dgm:presLayoutVars>
          <dgm:chPref val="3"/>
        </dgm:presLayoutVars>
      </dgm:prSet>
      <dgm:spPr/>
    </dgm:pt>
    <dgm:pt modelId="{638F6DB2-59B7-4A86-9D07-CDA122D68B53}" type="pres">
      <dgm:prSet presAssocID="{FFEE4258-B808-4E5F-B7A5-37B53E25B41C}" presName="hierChild4" presStyleCnt="0"/>
      <dgm:spPr/>
    </dgm:pt>
  </dgm:ptLst>
  <dgm:cxnLst>
    <dgm:cxn modelId="{890F1F07-DE8B-4B63-91A8-DB419F28DD97}" srcId="{6FFEAE6C-D965-4DA0-A2A7-735CD4CDC69E}" destId="{51AED5CB-0326-41F7-99E6-E0D90B2AD393}" srcOrd="0" destOrd="0" parTransId="{F2920967-3F07-4D94-8E05-86646B0352F2}" sibTransId="{8A68BE54-23C4-4E56-AB22-C9D2B2B9E0C8}"/>
    <dgm:cxn modelId="{5532FD20-373C-4566-9E79-C6994F30F3AE}" type="presOf" srcId="{6FFEAE6C-D965-4DA0-A2A7-735CD4CDC69E}" destId="{031EC0E3-1C8A-4B6E-8022-9F451429847A}" srcOrd="0" destOrd="0" presId="urn:microsoft.com/office/officeart/2005/8/layout/hierarchy1"/>
    <dgm:cxn modelId="{4032D15F-64F4-40DB-B669-A6B78B86E134}" type="presOf" srcId="{039E9DB4-D93D-4811-991A-A0922E2D5ED6}" destId="{4CEA748E-B852-4E91-96EA-EED990EC7107}" srcOrd="0" destOrd="0" presId="urn:microsoft.com/office/officeart/2005/8/layout/hierarchy1"/>
    <dgm:cxn modelId="{2C632D61-90F7-4A7E-B781-BE96245C1ED4}" srcId="{874B639F-A2FA-497F-84F1-C2B0F1FFC54A}" destId="{92D5DEE1-484F-48B6-A3B8-CEA2335818A9}" srcOrd="1" destOrd="0" parTransId="{039E9DB4-D93D-4811-991A-A0922E2D5ED6}" sibTransId="{7497B54F-C7AA-4762-B7B8-63DE04FAF568}"/>
    <dgm:cxn modelId="{EB4C4F4E-7354-40B3-A9CB-CBAECE82376F}" type="presOf" srcId="{8A342B27-DB08-4EC8-8F9B-AB1A70C2DCCF}" destId="{3C8C6330-0E86-42CB-9F9D-C001A12F675E}" srcOrd="0" destOrd="0" presId="urn:microsoft.com/office/officeart/2005/8/layout/hierarchy1"/>
    <dgm:cxn modelId="{9068EA4E-2ECD-43DB-A679-697060515E83}" type="presOf" srcId="{51AED5CB-0326-41F7-99E6-E0D90B2AD393}" destId="{CA681DBE-11E3-4C6B-A7C2-2D409484C2A1}" srcOrd="0" destOrd="0" presId="urn:microsoft.com/office/officeart/2005/8/layout/hierarchy1"/>
    <dgm:cxn modelId="{6F1B007F-6665-4EBD-8836-6C72CD44BF51}" type="presOf" srcId="{92D5DEE1-484F-48B6-A3B8-CEA2335818A9}" destId="{C8F94994-0AD0-4E7B-808E-D02AE0039D3F}" srcOrd="0" destOrd="0" presId="urn:microsoft.com/office/officeart/2005/8/layout/hierarchy1"/>
    <dgm:cxn modelId="{ACC50E7F-5C51-407D-A8D7-3DDDAC43EEF7}" type="presOf" srcId="{FFEE4258-B808-4E5F-B7A5-37B53E25B41C}" destId="{DF87E53B-534D-4D2A-8E0D-1A146E10E80A}" srcOrd="0" destOrd="0" presId="urn:microsoft.com/office/officeart/2005/8/layout/hierarchy1"/>
    <dgm:cxn modelId="{0BB4F084-547A-45B6-9272-E9E45613390D}" type="presOf" srcId="{F2920967-3F07-4D94-8E05-86646B0352F2}" destId="{4938080F-8622-481D-91F2-066DE217AF94}" srcOrd="0" destOrd="0" presId="urn:microsoft.com/office/officeart/2005/8/layout/hierarchy1"/>
    <dgm:cxn modelId="{11DF0486-7279-45CC-BC94-B67ABA3BD01D}" srcId="{8A342B27-DB08-4EC8-8F9B-AB1A70C2DCCF}" destId="{874B639F-A2FA-497F-84F1-C2B0F1FFC54A}" srcOrd="0" destOrd="0" parTransId="{B0563D9D-C374-4037-9A55-A8C097EB74E1}" sibTransId="{25893227-3334-4256-B198-3BA27FD637BE}"/>
    <dgm:cxn modelId="{C8999B8B-C47A-4479-871D-7A06C8C7E653}" srcId="{92D5DEE1-484F-48B6-A3B8-CEA2335818A9}" destId="{FFEE4258-B808-4E5F-B7A5-37B53E25B41C}" srcOrd="0" destOrd="0" parTransId="{10D207DC-ABDC-4176-AE9D-85176C9B5057}" sibTransId="{356AB36E-05F6-47D5-873A-93A44E860782}"/>
    <dgm:cxn modelId="{42EA0B9D-04BF-441F-9CB7-81FB7E85DE80}" type="presOf" srcId="{221374B9-ABBD-4456-B77A-B8DD8BD41820}" destId="{812B6B32-2E7B-4664-A015-B046D5040F67}" srcOrd="0" destOrd="0" presId="urn:microsoft.com/office/officeart/2005/8/layout/hierarchy1"/>
    <dgm:cxn modelId="{051D30A5-5735-492B-A232-901D3300AABE}" srcId="{874B639F-A2FA-497F-84F1-C2B0F1FFC54A}" destId="{6FFEAE6C-D965-4DA0-A2A7-735CD4CDC69E}" srcOrd="0" destOrd="0" parTransId="{221374B9-ABBD-4456-B77A-B8DD8BD41820}" sibTransId="{6A775978-09F7-4F89-84E0-DCCFF6FF6094}"/>
    <dgm:cxn modelId="{99B8EDA7-3F4A-4A8C-9407-2FBBAA1E2C7D}" type="presOf" srcId="{874B639F-A2FA-497F-84F1-C2B0F1FFC54A}" destId="{1321DBDB-B50D-47EB-AADA-CE40E300227A}" srcOrd="0" destOrd="0" presId="urn:microsoft.com/office/officeart/2005/8/layout/hierarchy1"/>
    <dgm:cxn modelId="{D4B82BAF-76B2-488D-88E2-0EB5F29656BC}" type="presOf" srcId="{10D207DC-ABDC-4176-AE9D-85176C9B5057}" destId="{844F2805-2CA4-46DE-BD8B-93B0AA3F973A}" srcOrd="0" destOrd="0" presId="urn:microsoft.com/office/officeart/2005/8/layout/hierarchy1"/>
    <dgm:cxn modelId="{BD880887-F642-43A9-ABBB-56F4D809D6F6}" type="presParOf" srcId="{3C8C6330-0E86-42CB-9F9D-C001A12F675E}" destId="{2C55ECD7-672B-43A3-B87D-5B3BCAF2584E}" srcOrd="0" destOrd="0" presId="urn:microsoft.com/office/officeart/2005/8/layout/hierarchy1"/>
    <dgm:cxn modelId="{C2A9CBFB-84EB-4EE2-9D5B-74272E2276A9}" type="presParOf" srcId="{2C55ECD7-672B-43A3-B87D-5B3BCAF2584E}" destId="{1118EAB3-6F02-44B8-B45A-FBD637BD50B6}" srcOrd="0" destOrd="0" presId="urn:microsoft.com/office/officeart/2005/8/layout/hierarchy1"/>
    <dgm:cxn modelId="{55F21F84-FE3D-454F-8B84-FC3AFAF3BE0A}" type="presParOf" srcId="{1118EAB3-6F02-44B8-B45A-FBD637BD50B6}" destId="{A4436252-3EED-4A8A-9ED0-BF69886CB0FC}" srcOrd="0" destOrd="0" presId="urn:microsoft.com/office/officeart/2005/8/layout/hierarchy1"/>
    <dgm:cxn modelId="{0836CCCF-EDF0-4402-A271-2F854887705A}" type="presParOf" srcId="{1118EAB3-6F02-44B8-B45A-FBD637BD50B6}" destId="{1321DBDB-B50D-47EB-AADA-CE40E300227A}" srcOrd="1" destOrd="0" presId="urn:microsoft.com/office/officeart/2005/8/layout/hierarchy1"/>
    <dgm:cxn modelId="{F1B6F82F-BC7B-4183-A41A-50F5A6F32429}" type="presParOf" srcId="{2C55ECD7-672B-43A3-B87D-5B3BCAF2584E}" destId="{C5DEA60E-8375-4C4C-9D5E-DEE005706AAA}" srcOrd="1" destOrd="0" presId="urn:microsoft.com/office/officeart/2005/8/layout/hierarchy1"/>
    <dgm:cxn modelId="{4AB411C6-BAC1-4766-9239-724E16894415}" type="presParOf" srcId="{C5DEA60E-8375-4C4C-9D5E-DEE005706AAA}" destId="{812B6B32-2E7B-4664-A015-B046D5040F67}" srcOrd="0" destOrd="0" presId="urn:microsoft.com/office/officeart/2005/8/layout/hierarchy1"/>
    <dgm:cxn modelId="{58EFF7DA-1400-41D6-9D79-C4EC419C0A77}" type="presParOf" srcId="{C5DEA60E-8375-4C4C-9D5E-DEE005706AAA}" destId="{A1F9114D-869D-487C-816C-0153E9953C34}" srcOrd="1" destOrd="0" presId="urn:microsoft.com/office/officeart/2005/8/layout/hierarchy1"/>
    <dgm:cxn modelId="{705D0ADF-0FA9-4479-9121-D9911BCFED77}" type="presParOf" srcId="{A1F9114D-869D-487C-816C-0153E9953C34}" destId="{5316FAC5-135C-4475-A0F9-0FCCFDCBE5F1}" srcOrd="0" destOrd="0" presId="urn:microsoft.com/office/officeart/2005/8/layout/hierarchy1"/>
    <dgm:cxn modelId="{7DE654AB-08A1-4A04-AF65-407A283C2E37}" type="presParOf" srcId="{5316FAC5-135C-4475-A0F9-0FCCFDCBE5F1}" destId="{115CD010-5069-433C-A722-3B42C0424EEF}" srcOrd="0" destOrd="0" presId="urn:microsoft.com/office/officeart/2005/8/layout/hierarchy1"/>
    <dgm:cxn modelId="{B5605122-17B3-41B8-BFE6-4F390013B2F5}" type="presParOf" srcId="{5316FAC5-135C-4475-A0F9-0FCCFDCBE5F1}" destId="{031EC0E3-1C8A-4B6E-8022-9F451429847A}" srcOrd="1" destOrd="0" presId="urn:microsoft.com/office/officeart/2005/8/layout/hierarchy1"/>
    <dgm:cxn modelId="{D9D55D1A-0E6B-4F30-B39B-45445A28D20F}" type="presParOf" srcId="{A1F9114D-869D-487C-816C-0153E9953C34}" destId="{763923E8-9B11-4E72-A45F-901D09C9BD5D}" srcOrd="1" destOrd="0" presId="urn:microsoft.com/office/officeart/2005/8/layout/hierarchy1"/>
    <dgm:cxn modelId="{15C2F5BB-0A3B-46FE-85B5-A21BAF020819}" type="presParOf" srcId="{763923E8-9B11-4E72-A45F-901D09C9BD5D}" destId="{4938080F-8622-481D-91F2-066DE217AF94}" srcOrd="0" destOrd="0" presId="urn:microsoft.com/office/officeart/2005/8/layout/hierarchy1"/>
    <dgm:cxn modelId="{0874F43C-FF14-49AC-92B8-CB6220646512}" type="presParOf" srcId="{763923E8-9B11-4E72-A45F-901D09C9BD5D}" destId="{6E5E27F5-2466-4A29-971C-097AC638A1C3}" srcOrd="1" destOrd="0" presId="urn:microsoft.com/office/officeart/2005/8/layout/hierarchy1"/>
    <dgm:cxn modelId="{67A27442-68C2-4B09-8E88-6289755DCDA2}" type="presParOf" srcId="{6E5E27F5-2466-4A29-971C-097AC638A1C3}" destId="{D5EDC771-5B76-4181-BF8F-254E55CCB81E}" srcOrd="0" destOrd="0" presId="urn:microsoft.com/office/officeart/2005/8/layout/hierarchy1"/>
    <dgm:cxn modelId="{52D5D61C-9411-4A09-ACBB-0599BC44E6F8}" type="presParOf" srcId="{D5EDC771-5B76-4181-BF8F-254E55CCB81E}" destId="{9E606ED4-42E8-4794-A4B3-1156439C8DDB}" srcOrd="0" destOrd="0" presId="urn:microsoft.com/office/officeart/2005/8/layout/hierarchy1"/>
    <dgm:cxn modelId="{F2ED79E2-04F4-4F98-98A1-1CF7522F81F6}" type="presParOf" srcId="{D5EDC771-5B76-4181-BF8F-254E55CCB81E}" destId="{CA681DBE-11E3-4C6B-A7C2-2D409484C2A1}" srcOrd="1" destOrd="0" presId="urn:microsoft.com/office/officeart/2005/8/layout/hierarchy1"/>
    <dgm:cxn modelId="{DE6B022A-1A46-4134-BB69-4FF3BDFD84C3}" type="presParOf" srcId="{6E5E27F5-2466-4A29-971C-097AC638A1C3}" destId="{BD8F465A-EC53-411D-A568-AF2143B882F8}" srcOrd="1" destOrd="0" presId="urn:microsoft.com/office/officeart/2005/8/layout/hierarchy1"/>
    <dgm:cxn modelId="{113CDDEF-698F-4158-99D5-21D472153656}" type="presParOf" srcId="{C5DEA60E-8375-4C4C-9D5E-DEE005706AAA}" destId="{4CEA748E-B852-4E91-96EA-EED990EC7107}" srcOrd="2" destOrd="0" presId="urn:microsoft.com/office/officeart/2005/8/layout/hierarchy1"/>
    <dgm:cxn modelId="{141FA7D4-F0CF-4A59-BD42-61B047CB34E7}" type="presParOf" srcId="{C5DEA60E-8375-4C4C-9D5E-DEE005706AAA}" destId="{778194D5-4A54-4150-8A62-93820F9F3A66}" srcOrd="3" destOrd="0" presId="urn:microsoft.com/office/officeart/2005/8/layout/hierarchy1"/>
    <dgm:cxn modelId="{BC1228B7-025E-4156-A211-1568E8B6D90A}" type="presParOf" srcId="{778194D5-4A54-4150-8A62-93820F9F3A66}" destId="{344977F9-2C4E-40EA-81F3-6E7B4E9A4680}" srcOrd="0" destOrd="0" presId="urn:microsoft.com/office/officeart/2005/8/layout/hierarchy1"/>
    <dgm:cxn modelId="{9E249B2A-0E27-4006-B5CB-622652B98107}" type="presParOf" srcId="{344977F9-2C4E-40EA-81F3-6E7B4E9A4680}" destId="{6D87369B-9AF4-4423-9303-583D25709AD3}" srcOrd="0" destOrd="0" presId="urn:microsoft.com/office/officeart/2005/8/layout/hierarchy1"/>
    <dgm:cxn modelId="{7A28E389-4BCE-4EB0-9A65-7AA1BAB8B13F}" type="presParOf" srcId="{344977F9-2C4E-40EA-81F3-6E7B4E9A4680}" destId="{C8F94994-0AD0-4E7B-808E-D02AE0039D3F}" srcOrd="1" destOrd="0" presId="urn:microsoft.com/office/officeart/2005/8/layout/hierarchy1"/>
    <dgm:cxn modelId="{207EDD35-975C-4091-BC95-CDBA4AA35EBA}" type="presParOf" srcId="{778194D5-4A54-4150-8A62-93820F9F3A66}" destId="{D5DE4D3E-46BE-4102-9A64-FCB3208FB286}" srcOrd="1" destOrd="0" presId="urn:microsoft.com/office/officeart/2005/8/layout/hierarchy1"/>
    <dgm:cxn modelId="{F963B278-1CE8-40D1-9ED2-E0E011102CBF}" type="presParOf" srcId="{D5DE4D3E-46BE-4102-9A64-FCB3208FB286}" destId="{844F2805-2CA4-46DE-BD8B-93B0AA3F973A}" srcOrd="0" destOrd="0" presId="urn:microsoft.com/office/officeart/2005/8/layout/hierarchy1"/>
    <dgm:cxn modelId="{5A3F803C-7471-403B-BD6A-408EEB02C948}" type="presParOf" srcId="{D5DE4D3E-46BE-4102-9A64-FCB3208FB286}" destId="{BF0D1649-93FC-49FE-8A79-3DBC16DE2D80}" srcOrd="1" destOrd="0" presId="urn:microsoft.com/office/officeart/2005/8/layout/hierarchy1"/>
    <dgm:cxn modelId="{1F3B50C2-EE6C-4D8C-9BA9-0E00B1406A44}" type="presParOf" srcId="{BF0D1649-93FC-49FE-8A79-3DBC16DE2D80}" destId="{37D5D8E2-3642-46CF-860B-96C720CD24B3}" srcOrd="0" destOrd="0" presId="urn:microsoft.com/office/officeart/2005/8/layout/hierarchy1"/>
    <dgm:cxn modelId="{85B2BA83-7892-4178-B626-E50804CAB737}" type="presParOf" srcId="{37D5D8E2-3642-46CF-860B-96C720CD24B3}" destId="{5CD68FCA-ACC8-45AD-9FB8-022878689735}" srcOrd="0" destOrd="0" presId="urn:microsoft.com/office/officeart/2005/8/layout/hierarchy1"/>
    <dgm:cxn modelId="{B2B3D0B2-49E8-4913-B24F-8DC836193135}" type="presParOf" srcId="{37D5D8E2-3642-46CF-860B-96C720CD24B3}" destId="{DF87E53B-534D-4D2A-8E0D-1A146E10E80A}" srcOrd="1" destOrd="0" presId="urn:microsoft.com/office/officeart/2005/8/layout/hierarchy1"/>
    <dgm:cxn modelId="{0F5CFCC1-7550-477B-9873-84BCB970B24C}" type="presParOf" srcId="{BF0D1649-93FC-49FE-8A79-3DBC16DE2D80}" destId="{638F6DB2-59B7-4A86-9D07-CDA122D68B5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342B27-DB08-4EC8-8F9B-AB1A70C2DC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4B639F-A2FA-497F-84F1-C2B0F1FFC54A}">
      <dgm:prSet phldrT="[Text]" custT="1"/>
      <dgm:spPr/>
      <dgm:t>
        <a:bodyPr/>
        <a:lstStyle/>
        <a:p>
          <a:r>
            <a:rPr lang="fa-IR" sz="900"/>
            <a:t>جغرافیا</a:t>
          </a:r>
          <a:endParaRPr lang="en-US" sz="900"/>
        </a:p>
      </dgm:t>
    </dgm:pt>
    <dgm:pt modelId="{B0563D9D-C374-4037-9A55-A8C097EB74E1}" type="parTrans" cxnId="{11DF0486-7279-45CC-BC94-B67ABA3BD01D}">
      <dgm:prSet/>
      <dgm:spPr/>
      <dgm:t>
        <a:bodyPr/>
        <a:lstStyle/>
        <a:p>
          <a:endParaRPr lang="en-US"/>
        </a:p>
      </dgm:t>
    </dgm:pt>
    <dgm:pt modelId="{25893227-3334-4256-B198-3BA27FD637BE}" type="sibTrans" cxnId="{11DF0486-7279-45CC-BC94-B67ABA3BD01D}">
      <dgm:prSet/>
      <dgm:spPr/>
      <dgm:t>
        <a:bodyPr/>
        <a:lstStyle/>
        <a:p>
          <a:endParaRPr lang="en-US"/>
        </a:p>
      </dgm:t>
    </dgm:pt>
    <dgm:pt modelId="{6FFEAE6C-D965-4DA0-A2A7-735CD4CDC69E}">
      <dgm:prSet phldrT="[Text]" custT="1"/>
      <dgm:spPr/>
      <dgm:t>
        <a:bodyPr/>
        <a:lstStyle/>
        <a:p>
          <a:pPr rtl="1"/>
          <a:r>
            <a:rPr lang="fa-IR" sz="800"/>
            <a:t>جغرافیای فیزیکی رشته ای در مورد ویژگی های طبیعت است</a:t>
          </a:r>
          <a:endParaRPr lang="en-US" sz="800"/>
        </a:p>
      </dgm:t>
    </dgm:pt>
    <dgm:pt modelId="{221374B9-ABBD-4456-B77A-B8DD8BD41820}" type="parTrans" cxnId="{051D30A5-5735-492B-A232-901D3300AABE}">
      <dgm:prSet/>
      <dgm:spPr/>
      <dgm:t>
        <a:bodyPr/>
        <a:lstStyle/>
        <a:p>
          <a:endParaRPr lang="en-US"/>
        </a:p>
      </dgm:t>
    </dgm:pt>
    <dgm:pt modelId="{6A775978-09F7-4F89-84E0-DCCFF6FF6094}" type="sibTrans" cxnId="{051D30A5-5735-492B-A232-901D3300AABE}">
      <dgm:prSet/>
      <dgm:spPr/>
      <dgm:t>
        <a:bodyPr/>
        <a:lstStyle/>
        <a:p>
          <a:endParaRPr lang="en-US"/>
        </a:p>
      </dgm:t>
    </dgm:pt>
    <dgm:pt modelId="{51AED5CB-0326-41F7-99E6-E0D90B2AD393}">
      <dgm:prSet phldrT="[Text]" custT="1"/>
      <dgm:spPr/>
      <dgm:t>
        <a:bodyPr/>
        <a:lstStyle/>
        <a:p>
          <a:pPr rtl="1"/>
          <a:r>
            <a:rPr lang="fa-IR" sz="700"/>
            <a:t>لیتوسفر</a:t>
          </a:r>
        </a:p>
        <a:p>
          <a:pPr rtl="1"/>
          <a:r>
            <a:rPr lang="fa-IR" sz="700"/>
            <a:t>اتمسفر</a:t>
          </a:r>
        </a:p>
        <a:p>
          <a:pPr rtl="1"/>
          <a:r>
            <a:rPr lang="fa-IR" sz="700"/>
            <a:t>هیدروسفر</a:t>
          </a:r>
        </a:p>
        <a:p>
          <a:pPr rtl="1"/>
          <a:r>
            <a:rPr lang="fa-IR" sz="700"/>
            <a:t>بيوسفر</a:t>
          </a:r>
          <a:endParaRPr lang="sr-Cyrl-RS" sz="700"/>
        </a:p>
      </dgm:t>
    </dgm:pt>
    <dgm:pt modelId="{F2920967-3F07-4D94-8E05-86646B0352F2}" type="parTrans" cxnId="{890F1F07-DE8B-4B63-91A8-DB419F28DD97}">
      <dgm:prSet/>
      <dgm:spPr/>
      <dgm:t>
        <a:bodyPr/>
        <a:lstStyle/>
        <a:p>
          <a:endParaRPr lang="en-US"/>
        </a:p>
      </dgm:t>
    </dgm:pt>
    <dgm:pt modelId="{8A68BE54-23C4-4E56-AB22-C9D2B2B9E0C8}" type="sibTrans" cxnId="{890F1F07-DE8B-4B63-91A8-DB419F28DD97}">
      <dgm:prSet/>
      <dgm:spPr/>
      <dgm:t>
        <a:bodyPr/>
        <a:lstStyle/>
        <a:p>
          <a:endParaRPr lang="en-US"/>
        </a:p>
      </dgm:t>
    </dgm:pt>
    <dgm:pt modelId="{92D5DEE1-484F-48B6-A3B8-CEA2335818A9}">
      <dgm:prSet phldrT="[Text]" custT="1"/>
      <dgm:spPr/>
      <dgm:t>
        <a:bodyPr/>
        <a:lstStyle/>
        <a:p>
          <a:pPr rtl="1"/>
          <a:r>
            <a:rPr lang="fa-IR" sz="600"/>
            <a:t>جغرافیای اجتماعی رشته ای در مورد جامعه انسانی (جمعیت) ، سکونتگاههای انسانی ، فعالیتهای انسانی و تأثیرات این فعالیتها بر محیط اطراف است.</a:t>
          </a:r>
          <a:endParaRPr lang="en-US" sz="600"/>
        </a:p>
      </dgm:t>
    </dgm:pt>
    <dgm:pt modelId="{039E9DB4-D93D-4811-991A-A0922E2D5ED6}" type="parTrans" cxnId="{2C632D61-90F7-4A7E-B781-BE96245C1ED4}">
      <dgm:prSet/>
      <dgm:spPr/>
      <dgm:t>
        <a:bodyPr/>
        <a:lstStyle/>
        <a:p>
          <a:endParaRPr lang="en-US"/>
        </a:p>
      </dgm:t>
    </dgm:pt>
    <dgm:pt modelId="{7497B54F-C7AA-4762-B7B8-63DE04FAF568}" type="sibTrans" cxnId="{2C632D61-90F7-4A7E-B781-BE96245C1ED4}">
      <dgm:prSet/>
      <dgm:spPr/>
      <dgm:t>
        <a:bodyPr/>
        <a:lstStyle/>
        <a:p>
          <a:endParaRPr lang="en-US"/>
        </a:p>
      </dgm:t>
    </dgm:pt>
    <dgm:pt modelId="{FFEE4258-B808-4E5F-B7A5-37B53E25B41C}">
      <dgm:prSet phldrT="[Text]" custT="1"/>
      <dgm:spPr/>
      <dgm:t>
        <a:bodyPr/>
        <a:lstStyle/>
        <a:p>
          <a:pPr rtl="1"/>
          <a:r>
            <a:rPr lang="fa-IR" sz="700"/>
            <a:t>جمعیت</a:t>
          </a:r>
        </a:p>
        <a:p>
          <a:pPr rtl="1"/>
          <a:r>
            <a:rPr lang="fa-IR" sz="700"/>
            <a:t> سکونتگاه های انسانی</a:t>
          </a:r>
        </a:p>
        <a:p>
          <a:pPr rtl="1"/>
          <a:r>
            <a:rPr lang="fa-IR" sz="700"/>
            <a:t> اقتصاد</a:t>
          </a:r>
        </a:p>
        <a:p>
          <a:pPr rtl="1"/>
          <a:r>
            <a:rPr lang="fa-IR" sz="700"/>
            <a:t> کشورها</a:t>
          </a:r>
          <a:endParaRPr lang="en-US" sz="700"/>
        </a:p>
      </dgm:t>
    </dgm:pt>
    <dgm:pt modelId="{10D207DC-ABDC-4176-AE9D-85176C9B5057}" type="parTrans" cxnId="{C8999B8B-C47A-4479-871D-7A06C8C7E653}">
      <dgm:prSet/>
      <dgm:spPr/>
      <dgm:t>
        <a:bodyPr/>
        <a:lstStyle/>
        <a:p>
          <a:endParaRPr lang="en-US"/>
        </a:p>
      </dgm:t>
    </dgm:pt>
    <dgm:pt modelId="{356AB36E-05F6-47D5-873A-93A44E860782}" type="sibTrans" cxnId="{C8999B8B-C47A-4479-871D-7A06C8C7E653}">
      <dgm:prSet/>
      <dgm:spPr/>
      <dgm:t>
        <a:bodyPr/>
        <a:lstStyle/>
        <a:p>
          <a:endParaRPr lang="en-US"/>
        </a:p>
      </dgm:t>
    </dgm:pt>
    <dgm:pt modelId="{3C8C6330-0E86-42CB-9F9D-C001A12F675E}" type="pres">
      <dgm:prSet presAssocID="{8A342B27-DB08-4EC8-8F9B-AB1A70C2DC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C55ECD7-672B-43A3-B87D-5B3BCAF2584E}" type="pres">
      <dgm:prSet presAssocID="{874B639F-A2FA-497F-84F1-C2B0F1FFC54A}" presName="hierRoot1" presStyleCnt="0"/>
      <dgm:spPr/>
    </dgm:pt>
    <dgm:pt modelId="{1118EAB3-6F02-44B8-B45A-FBD637BD50B6}" type="pres">
      <dgm:prSet presAssocID="{874B639F-A2FA-497F-84F1-C2B0F1FFC54A}" presName="composite" presStyleCnt="0"/>
      <dgm:spPr/>
    </dgm:pt>
    <dgm:pt modelId="{A4436252-3EED-4A8A-9ED0-BF69886CB0FC}" type="pres">
      <dgm:prSet presAssocID="{874B639F-A2FA-497F-84F1-C2B0F1FFC54A}" presName="background" presStyleLbl="node0" presStyleIdx="0" presStyleCnt="1"/>
      <dgm:spPr/>
    </dgm:pt>
    <dgm:pt modelId="{1321DBDB-B50D-47EB-AADA-CE40E300227A}" type="pres">
      <dgm:prSet presAssocID="{874B639F-A2FA-497F-84F1-C2B0F1FFC54A}" presName="text" presStyleLbl="fgAcc0" presStyleIdx="0" presStyleCnt="1" custLinFactNeighborX="-2893">
        <dgm:presLayoutVars>
          <dgm:chPref val="3"/>
        </dgm:presLayoutVars>
      </dgm:prSet>
      <dgm:spPr/>
    </dgm:pt>
    <dgm:pt modelId="{C5DEA60E-8375-4C4C-9D5E-DEE005706AAA}" type="pres">
      <dgm:prSet presAssocID="{874B639F-A2FA-497F-84F1-C2B0F1FFC54A}" presName="hierChild2" presStyleCnt="0"/>
      <dgm:spPr/>
    </dgm:pt>
    <dgm:pt modelId="{812B6B32-2E7B-4664-A015-B046D5040F67}" type="pres">
      <dgm:prSet presAssocID="{221374B9-ABBD-4456-B77A-B8DD8BD41820}" presName="Name10" presStyleLbl="parChTrans1D2" presStyleIdx="0" presStyleCnt="2"/>
      <dgm:spPr/>
    </dgm:pt>
    <dgm:pt modelId="{A1F9114D-869D-487C-816C-0153E9953C34}" type="pres">
      <dgm:prSet presAssocID="{6FFEAE6C-D965-4DA0-A2A7-735CD4CDC69E}" presName="hierRoot2" presStyleCnt="0"/>
      <dgm:spPr/>
    </dgm:pt>
    <dgm:pt modelId="{5316FAC5-135C-4475-A0F9-0FCCFDCBE5F1}" type="pres">
      <dgm:prSet presAssocID="{6FFEAE6C-D965-4DA0-A2A7-735CD4CDC69E}" presName="composite2" presStyleCnt="0"/>
      <dgm:spPr/>
    </dgm:pt>
    <dgm:pt modelId="{115CD010-5069-433C-A722-3B42C0424EEF}" type="pres">
      <dgm:prSet presAssocID="{6FFEAE6C-D965-4DA0-A2A7-735CD4CDC69E}" presName="background2" presStyleLbl="node2" presStyleIdx="0" presStyleCnt="2"/>
      <dgm:spPr/>
    </dgm:pt>
    <dgm:pt modelId="{031EC0E3-1C8A-4B6E-8022-9F451429847A}" type="pres">
      <dgm:prSet presAssocID="{6FFEAE6C-D965-4DA0-A2A7-735CD4CDC69E}" presName="text2" presStyleLbl="fgAcc2" presStyleIdx="0" presStyleCnt="2">
        <dgm:presLayoutVars>
          <dgm:chPref val="3"/>
        </dgm:presLayoutVars>
      </dgm:prSet>
      <dgm:spPr/>
    </dgm:pt>
    <dgm:pt modelId="{763923E8-9B11-4E72-A45F-901D09C9BD5D}" type="pres">
      <dgm:prSet presAssocID="{6FFEAE6C-D965-4DA0-A2A7-735CD4CDC69E}" presName="hierChild3" presStyleCnt="0"/>
      <dgm:spPr/>
    </dgm:pt>
    <dgm:pt modelId="{4938080F-8622-481D-91F2-066DE217AF94}" type="pres">
      <dgm:prSet presAssocID="{F2920967-3F07-4D94-8E05-86646B0352F2}" presName="Name17" presStyleLbl="parChTrans1D3" presStyleIdx="0" presStyleCnt="2"/>
      <dgm:spPr/>
    </dgm:pt>
    <dgm:pt modelId="{6E5E27F5-2466-4A29-971C-097AC638A1C3}" type="pres">
      <dgm:prSet presAssocID="{51AED5CB-0326-41F7-99E6-E0D90B2AD393}" presName="hierRoot3" presStyleCnt="0"/>
      <dgm:spPr/>
    </dgm:pt>
    <dgm:pt modelId="{D5EDC771-5B76-4181-BF8F-254E55CCB81E}" type="pres">
      <dgm:prSet presAssocID="{51AED5CB-0326-41F7-99E6-E0D90B2AD393}" presName="composite3" presStyleCnt="0"/>
      <dgm:spPr/>
    </dgm:pt>
    <dgm:pt modelId="{9E606ED4-42E8-4794-A4B3-1156439C8DDB}" type="pres">
      <dgm:prSet presAssocID="{51AED5CB-0326-41F7-99E6-E0D90B2AD393}" presName="background3" presStyleLbl="node3" presStyleIdx="0" presStyleCnt="2"/>
      <dgm:spPr/>
    </dgm:pt>
    <dgm:pt modelId="{CA681DBE-11E3-4C6B-A7C2-2D409484C2A1}" type="pres">
      <dgm:prSet presAssocID="{51AED5CB-0326-41F7-99E6-E0D90B2AD393}" presName="text3" presStyleLbl="fgAcc3" presStyleIdx="0" presStyleCnt="2" custLinFactY="26373" custLinFactNeighborX="-617" custLinFactNeighborY="100000">
        <dgm:presLayoutVars>
          <dgm:chPref val="3"/>
        </dgm:presLayoutVars>
      </dgm:prSet>
      <dgm:spPr/>
    </dgm:pt>
    <dgm:pt modelId="{BD8F465A-EC53-411D-A568-AF2143B882F8}" type="pres">
      <dgm:prSet presAssocID="{51AED5CB-0326-41F7-99E6-E0D90B2AD393}" presName="hierChild4" presStyleCnt="0"/>
      <dgm:spPr/>
    </dgm:pt>
    <dgm:pt modelId="{4CEA748E-B852-4E91-96EA-EED990EC7107}" type="pres">
      <dgm:prSet presAssocID="{039E9DB4-D93D-4811-991A-A0922E2D5ED6}" presName="Name10" presStyleLbl="parChTrans1D2" presStyleIdx="1" presStyleCnt="2"/>
      <dgm:spPr/>
    </dgm:pt>
    <dgm:pt modelId="{778194D5-4A54-4150-8A62-93820F9F3A66}" type="pres">
      <dgm:prSet presAssocID="{92D5DEE1-484F-48B6-A3B8-CEA2335818A9}" presName="hierRoot2" presStyleCnt="0"/>
      <dgm:spPr/>
    </dgm:pt>
    <dgm:pt modelId="{344977F9-2C4E-40EA-81F3-6E7B4E9A4680}" type="pres">
      <dgm:prSet presAssocID="{92D5DEE1-484F-48B6-A3B8-CEA2335818A9}" presName="composite2" presStyleCnt="0"/>
      <dgm:spPr/>
    </dgm:pt>
    <dgm:pt modelId="{6D87369B-9AF4-4423-9303-583D25709AD3}" type="pres">
      <dgm:prSet presAssocID="{92D5DEE1-484F-48B6-A3B8-CEA2335818A9}" presName="background2" presStyleLbl="node2" presStyleIdx="1" presStyleCnt="2"/>
      <dgm:spPr/>
    </dgm:pt>
    <dgm:pt modelId="{C8F94994-0AD0-4E7B-808E-D02AE0039D3F}" type="pres">
      <dgm:prSet presAssocID="{92D5DEE1-484F-48B6-A3B8-CEA2335818A9}" presName="text2" presStyleLbl="fgAcc2" presStyleIdx="1" presStyleCnt="2">
        <dgm:presLayoutVars>
          <dgm:chPref val="3"/>
        </dgm:presLayoutVars>
      </dgm:prSet>
      <dgm:spPr/>
    </dgm:pt>
    <dgm:pt modelId="{D5DE4D3E-46BE-4102-9A64-FCB3208FB286}" type="pres">
      <dgm:prSet presAssocID="{92D5DEE1-484F-48B6-A3B8-CEA2335818A9}" presName="hierChild3" presStyleCnt="0"/>
      <dgm:spPr/>
    </dgm:pt>
    <dgm:pt modelId="{844F2805-2CA4-46DE-BD8B-93B0AA3F973A}" type="pres">
      <dgm:prSet presAssocID="{10D207DC-ABDC-4176-AE9D-85176C9B5057}" presName="Name17" presStyleLbl="parChTrans1D3" presStyleIdx="1" presStyleCnt="2"/>
      <dgm:spPr/>
    </dgm:pt>
    <dgm:pt modelId="{BF0D1649-93FC-49FE-8A79-3DBC16DE2D80}" type="pres">
      <dgm:prSet presAssocID="{FFEE4258-B808-4E5F-B7A5-37B53E25B41C}" presName="hierRoot3" presStyleCnt="0"/>
      <dgm:spPr/>
    </dgm:pt>
    <dgm:pt modelId="{37D5D8E2-3642-46CF-860B-96C720CD24B3}" type="pres">
      <dgm:prSet presAssocID="{FFEE4258-B808-4E5F-B7A5-37B53E25B41C}" presName="composite3" presStyleCnt="0"/>
      <dgm:spPr/>
    </dgm:pt>
    <dgm:pt modelId="{5CD68FCA-ACC8-45AD-9FB8-022878689735}" type="pres">
      <dgm:prSet presAssocID="{FFEE4258-B808-4E5F-B7A5-37B53E25B41C}" presName="background3" presStyleLbl="node3" presStyleIdx="1" presStyleCnt="2"/>
      <dgm:spPr/>
    </dgm:pt>
    <dgm:pt modelId="{DF87E53B-534D-4D2A-8E0D-1A146E10E80A}" type="pres">
      <dgm:prSet presAssocID="{FFEE4258-B808-4E5F-B7A5-37B53E25B41C}" presName="text3" presStyleLbl="fgAcc3" presStyleIdx="1" presStyleCnt="2" custLinFactY="31234" custLinFactNeighborX="1852" custLinFactNeighborY="100000">
        <dgm:presLayoutVars>
          <dgm:chPref val="3"/>
        </dgm:presLayoutVars>
      </dgm:prSet>
      <dgm:spPr/>
    </dgm:pt>
    <dgm:pt modelId="{638F6DB2-59B7-4A86-9D07-CDA122D68B53}" type="pres">
      <dgm:prSet presAssocID="{FFEE4258-B808-4E5F-B7A5-37B53E25B41C}" presName="hierChild4" presStyleCnt="0"/>
      <dgm:spPr/>
    </dgm:pt>
  </dgm:ptLst>
  <dgm:cxnLst>
    <dgm:cxn modelId="{890F1F07-DE8B-4B63-91A8-DB419F28DD97}" srcId="{6FFEAE6C-D965-4DA0-A2A7-735CD4CDC69E}" destId="{51AED5CB-0326-41F7-99E6-E0D90B2AD393}" srcOrd="0" destOrd="0" parTransId="{F2920967-3F07-4D94-8E05-86646B0352F2}" sibTransId="{8A68BE54-23C4-4E56-AB22-C9D2B2B9E0C8}"/>
    <dgm:cxn modelId="{5532FD20-373C-4566-9E79-C6994F30F3AE}" type="presOf" srcId="{6FFEAE6C-D965-4DA0-A2A7-735CD4CDC69E}" destId="{031EC0E3-1C8A-4B6E-8022-9F451429847A}" srcOrd="0" destOrd="0" presId="urn:microsoft.com/office/officeart/2005/8/layout/hierarchy1"/>
    <dgm:cxn modelId="{4032D15F-64F4-40DB-B669-A6B78B86E134}" type="presOf" srcId="{039E9DB4-D93D-4811-991A-A0922E2D5ED6}" destId="{4CEA748E-B852-4E91-96EA-EED990EC7107}" srcOrd="0" destOrd="0" presId="urn:microsoft.com/office/officeart/2005/8/layout/hierarchy1"/>
    <dgm:cxn modelId="{2C632D61-90F7-4A7E-B781-BE96245C1ED4}" srcId="{874B639F-A2FA-497F-84F1-C2B0F1FFC54A}" destId="{92D5DEE1-484F-48B6-A3B8-CEA2335818A9}" srcOrd="1" destOrd="0" parTransId="{039E9DB4-D93D-4811-991A-A0922E2D5ED6}" sibTransId="{7497B54F-C7AA-4762-B7B8-63DE04FAF568}"/>
    <dgm:cxn modelId="{EB4C4F4E-7354-40B3-A9CB-CBAECE82376F}" type="presOf" srcId="{8A342B27-DB08-4EC8-8F9B-AB1A70C2DCCF}" destId="{3C8C6330-0E86-42CB-9F9D-C001A12F675E}" srcOrd="0" destOrd="0" presId="urn:microsoft.com/office/officeart/2005/8/layout/hierarchy1"/>
    <dgm:cxn modelId="{9068EA4E-2ECD-43DB-A679-697060515E83}" type="presOf" srcId="{51AED5CB-0326-41F7-99E6-E0D90B2AD393}" destId="{CA681DBE-11E3-4C6B-A7C2-2D409484C2A1}" srcOrd="0" destOrd="0" presId="urn:microsoft.com/office/officeart/2005/8/layout/hierarchy1"/>
    <dgm:cxn modelId="{6F1B007F-6665-4EBD-8836-6C72CD44BF51}" type="presOf" srcId="{92D5DEE1-484F-48B6-A3B8-CEA2335818A9}" destId="{C8F94994-0AD0-4E7B-808E-D02AE0039D3F}" srcOrd="0" destOrd="0" presId="urn:microsoft.com/office/officeart/2005/8/layout/hierarchy1"/>
    <dgm:cxn modelId="{ACC50E7F-5C51-407D-A8D7-3DDDAC43EEF7}" type="presOf" srcId="{FFEE4258-B808-4E5F-B7A5-37B53E25B41C}" destId="{DF87E53B-534D-4D2A-8E0D-1A146E10E80A}" srcOrd="0" destOrd="0" presId="urn:microsoft.com/office/officeart/2005/8/layout/hierarchy1"/>
    <dgm:cxn modelId="{0BB4F084-547A-45B6-9272-E9E45613390D}" type="presOf" srcId="{F2920967-3F07-4D94-8E05-86646B0352F2}" destId="{4938080F-8622-481D-91F2-066DE217AF94}" srcOrd="0" destOrd="0" presId="urn:microsoft.com/office/officeart/2005/8/layout/hierarchy1"/>
    <dgm:cxn modelId="{11DF0486-7279-45CC-BC94-B67ABA3BD01D}" srcId="{8A342B27-DB08-4EC8-8F9B-AB1A70C2DCCF}" destId="{874B639F-A2FA-497F-84F1-C2B0F1FFC54A}" srcOrd="0" destOrd="0" parTransId="{B0563D9D-C374-4037-9A55-A8C097EB74E1}" sibTransId="{25893227-3334-4256-B198-3BA27FD637BE}"/>
    <dgm:cxn modelId="{C8999B8B-C47A-4479-871D-7A06C8C7E653}" srcId="{92D5DEE1-484F-48B6-A3B8-CEA2335818A9}" destId="{FFEE4258-B808-4E5F-B7A5-37B53E25B41C}" srcOrd="0" destOrd="0" parTransId="{10D207DC-ABDC-4176-AE9D-85176C9B5057}" sibTransId="{356AB36E-05F6-47D5-873A-93A44E860782}"/>
    <dgm:cxn modelId="{42EA0B9D-04BF-441F-9CB7-81FB7E85DE80}" type="presOf" srcId="{221374B9-ABBD-4456-B77A-B8DD8BD41820}" destId="{812B6B32-2E7B-4664-A015-B046D5040F67}" srcOrd="0" destOrd="0" presId="urn:microsoft.com/office/officeart/2005/8/layout/hierarchy1"/>
    <dgm:cxn modelId="{051D30A5-5735-492B-A232-901D3300AABE}" srcId="{874B639F-A2FA-497F-84F1-C2B0F1FFC54A}" destId="{6FFEAE6C-D965-4DA0-A2A7-735CD4CDC69E}" srcOrd="0" destOrd="0" parTransId="{221374B9-ABBD-4456-B77A-B8DD8BD41820}" sibTransId="{6A775978-09F7-4F89-84E0-DCCFF6FF6094}"/>
    <dgm:cxn modelId="{99B8EDA7-3F4A-4A8C-9407-2FBBAA1E2C7D}" type="presOf" srcId="{874B639F-A2FA-497F-84F1-C2B0F1FFC54A}" destId="{1321DBDB-B50D-47EB-AADA-CE40E300227A}" srcOrd="0" destOrd="0" presId="urn:microsoft.com/office/officeart/2005/8/layout/hierarchy1"/>
    <dgm:cxn modelId="{D4B82BAF-76B2-488D-88E2-0EB5F29656BC}" type="presOf" srcId="{10D207DC-ABDC-4176-AE9D-85176C9B5057}" destId="{844F2805-2CA4-46DE-BD8B-93B0AA3F973A}" srcOrd="0" destOrd="0" presId="urn:microsoft.com/office/officeart/2005/8/layout/hierarchy1"/>
    <dgm:cxn modelId="{BD880887-F642-43A9-ABBB-56F4D809D6F6}" type="presParOf" srcId="{3C8C6330-0E86-42CB-9F9D-C001A12F675E}" destId="{2C55ECD7-672B-43A3-B87D-5B3BCAF2584E}" srcOrd="0" destOrd="0" presId="urn:microsoft.com/office/officeart/2005/8/layout/hierarchy1"/>
    <dgm:cxn modelId="{C2A9CBFB-84EB-4EE2-9D5B-74272E2276A9}" type="presParOf" srcId="{2C55ECD7-672B-43A3-B87D-5B3BCAF2584E}" destId="{1118EAB3-6F02-44B8-B45A-FBD637BD50B6}" srcOrd="0" destOrd="0" presId="urn:microsoft.com/office/officeart/2005/8/layout/hierarchy1"/>
    <dgm:cxn modelId="{55F21F84-FE3D-454F-8B84-FC3AFAF3BE0A}" type="presParOf" srcId="{1118EAB3-6F02-44B8-B45A-FBD637BD50B6}" destId="{A4436252-3EED-4A8A-9ED0-BF69886CB0FC}" srcOrd="0" destOrd="0" presId="urn:microsoft.com/office/officeart/2005/8/layout/hierarchy1"/>
    <dgm:cxn modelId="{0836CCCF-EDF0-4402-A271-2F854887705A}" type="presParOf" srcId="{1118EAB3-6F02-44B8-B45A-FBD637BD50B6}" destId="{1321DBDB-B50D-47EB-AADA-CE40E300227A}" srcOrd="1" destOrd="0" presId="urn:microsoft.com/office/officeart/2005/8/layout/hierarchy1"/>
    <dgm:cxn modelId="{F1B6F82F-BC7B-4183-A41A-50F5A6F32429}" type="presParOf" srcId="{2C55ECD7-672B-43A3-B87D-5B3BCAF2584E}" destId="{C5DEA60E-8375-4C4C-9D5E-DEE005706AAA}" srcOrd="1" destOrd="0" presId="urn:microsoft.com/office/officeart/2005/8/layout/hierarchy1"/>
    <dgm:cxn modelId="{4AB411C6-BAC1-4766-9239-724E16894415}" type="presParOf" srcId="{C5DEA60E-8375-4C4C-9D5E-DEE005706AAA}" destId="{812B6B32-2E7B-4664-A015-B046D5040F67}" srcOrd="0" destOrd="0" presId="urn:microsoft.com/office/officeart/2005/8/layout/hierarchy1"/>
    <dgm:cxn modelId="{58EFF7DA-1400-41D6-9D79-C4EC419C0A77}" type="presParOf" srcId="{C5DEA60E-8375-4C4C-9D5E-DEE005706AAA}" destId="{A1F9114D-869D-487C-816C-0153E9953C34}" srcOrd="1" destOrd="0" presId="urn:microsoft.com/office/officeart/2005/8/layout/hierarchy1"/>
    <dgm:cxn modelId="{705D0ADF-0FA9-4479-9121-D9911BCFED77}" type="presParOf" srcId="{A1F9114D-869D-487C-816C-0153E9953C34}" destId="{5316FAC5-135C-4475-A0F9-0FCCFDCBE5F1}" srcOrd="0" destOrd="0" presId="urn:microsoft.com/office/officeart/2005/8/layout/hierarchy1"/>
    <dgm:cxn modelId="{7DE654AB-08A1-4A04-AF65-407A283C2E37}" type="presParOf" srcId="{5316FAC5-135C-4475-A0F9-0FCCFDCBE5F1}" destId="{115CD010-5069-433C-A722-3B42C0424EEF}" srcOrd="0" destOrd="0" presId="urn:microsoft.com/office/officeart/2005/8/layout/hierarchy1"/>
    <dgm:cxn modelId="{B5605122-17B3-41B8-BFE6-4F390013B2F5}" type="presParOf" srcId="{5316FAC5-135C-4475-A0F9-0FCCFDCBE5F1}" destId="{031EC0E3-1C8A-4B6E-8022-9F451429847A}" srcOrd="1" destOrd="0" presId="urn:microsoft.com/office/officeart/2005/8/layout/hierarchy1"/>
    <dgm:cxn modelId="{D9D55D1A-0E6B-4F30-B39B-45445A28D20F}" type="presParOf" srcId="{A1F9114D-869D-487C-816C-0153E9953C34}" destId="{763923E8-9B11-4E72-A45F-901D09C9BD5D}" srcOrd="1" destOrd="0" presId="urn:microsoft.com/office/officeart/2005/8/layout/hierarchy1"/>
    <dgm:cxn modelId="{15C2F5BB-0A3B-46FE-85B5-A21BAF020819}" type="presParOf" srcId="{763923E8-9B11-4E72-A45F-901D09C9BD5D}" destId="{4938080F-8622-481D-91F2-066DE217AF94}" srcOrd="0" destOrd="0" presId="urn:microsoft.com/office/officeart/2005/8/layout/hierarchy1"/>
    <dgm:cxn modelId="{0874F43C-FF14-49AC-92B8-CB6220646512}" type="presParOf" srcId="{763923E8-9B11-4E72-A45F-901D09C9BD5D}" destId="{6E5E27F5-2466-4A29-971C-097AC638A1C3}" srcOrd="1" destOrd="0" presId="urn:microsoft.com/office/officeart/2005/8/layout/hierarchy1"/>
    <dgm:cxn modelId="{67A27442-68C2-4B09-8E88-6289755DCDA2}" type="presParOf" srcId="{6E5E27F5-2466-4A29-971C-097AC638A1C3}" destId="{D5EDC771-5B76-4181-BF8F-254E55CCB81E}" srcOrd="0" destOrd="0" presId="urn:microsoft.com/office/officeart/2005/8/layout/hierarchy1"/>
    <dgm:cxn modelId="{52D5D61C-9411-4A09-ACBB-0599BC44E6F8}" type="presParOf" srcId="{D5EDC771-5B76-4181-BF8F-254E55CCB81E}" destId="{9E606ED4-42E8-4794-A4B3-1156439C8DDB}" srcOrd="0" destOrd="0" presId="urn:microsoft.com/office/officeart/2005/8/layout/hierarchy1"/>
    <dgm:cxn modelId="{F2ED79E2-04F4-4F98-98A1-1CF7522F81F6}" type="presParOf" srcId="{D5EDC771-5B76-4181-BF8F-254E55CCB81E}" destId="{CA681DBE-11E3-4C6B-A7C2-2D409484C2A1}" srcOrd="1" destOrd="0" presId="urn:microsoft.com/office/officeart/2005/8/layout/hierarchy1"/>
    <dgm:cxn modelId="{DE6B022A-1A46-4134-BB69-4FF3BDFD84C3}" type="presParOf" srcId="{6E5E27F5-2466-4A29-971C-097AC638A1C3}" destId="{BD8F465A-EC53-411D-A568-AF2143B882F8}" srcOrd="1" destOrd="0" presId="urn:microsoft.com/office/officeart/2005/8/layout/hierarchy1"/>
    <dgm:cxn modelId="{113CDDEF-698F-4158-99D5-21D472153656}" type="presParOf" srcId="{C5DEA60E-8375-4C4C-9D5E-DEE005706AAA}" destId="{4CEA748E-B852-4E91-96EA-EED990EC7107}" srcOrd="2" destOrd="0" presId="urn:microsoft.com/office/officeart/2005/8/layout/hierarchy1"/>
    <dgm:cxn modelId="{141FA7D4-F0CF-4A59-BD42-61B047CB34E7}" type="presParOf" srcId="{C5DEA60E-8375-4C4C-9D5E-DEE005706AAA}" destId="{778194D5-4A54-4150-8A62-93820F9F3A66}" srcOrd="3" destOrd="0" presId="urn:microsoft.com/office/officeart/2005/8/layout/hierarchy1"/>
    <dgm:cxn modelId="{BC1228B7-025E-4156-A211-1568E8B6D90A}" type="presParOf" srcId="{778194D5-4A54-4150-8A62-93820F9F3A66}" destId="{344977F9-2C4E-40EA-81F3-6E7B4E9A4680}" srcOrd="0" destOrd="0" presId="urn:microsoft.com/office/officeart/2005/8/layout/hierarchy1"/>
    <dgm:cxn modelId="{9E249B2A-0E27-4006-B5CB-622652B98107}" type="presParOf" srcId="{344977F9-2C4E-40EA-81F3-6E7B4E9A4680}" destId="{6D87369B-9AF4-4423-9303-583D25709AD3}" srcOrd="0" destOrd="0" presId="urn:microsoft.com/office/officeart/2005/8/layout/hierarchy1"/>
    <dgm:cxn modelId="{7A28E389-4BCE-4EB0-9A65-7AA1BAB8B13F}" type="presParOf" srcId="{344977F9-2C4E-40EA-81F3-6E7B4E9A4680}" destId="{C8F94994-0AD0-4E7B-808E-D02AE0039D3F}" srcOrd="1" destOrd="0" presId="urn:microsoft.com/office/officeart/2005/8/layout/hierarchy1"/>
    <dgm:cxn modelId="{207EDD35-975C-4091-BC95-CDBA4AA35EBA}" type="presParOf" srcId="{778194D5-4A54-4150-8A62-93820F9F3A66}" destId="{D5DE4D3E-46BE-4102-9A64-FCB3208FB286}" srcOrd="1" destOrd="0" presId="urn:microsoft.com/office/officeart/2005/8/layout/hierarchy1"/>
    <dgm:cxn modelId="{F963B278-1CE8-40D1-9ED2-E0E011102CBF}" type="presParOf" srcId="{D5DE4D3E-46BE-4102-9A64-FCB3208FB286}" destId="{844F2805-2CA4-46DE-BD8B-93B0AA3F973A}" srcOrd="0" destOrd="0" presId="urn:microsoft.com/office/officeart/2005/8/layout/hierarchy1"/>
    <dgm:cxn modelId="{5A3F803C-7471-403B-BD6A-408EEB02C948}" type="presParOf" srcId="{D5DE4D3E-46BE-4102-9A64-FCB3208FB286}" destId="{BF0D1649-93FC-49FE-8A79-3DBC16DE2D80}" srcOrd="1" destOrd="0" presId="urn:microsoft.com/office/officeart/2005/8/layout/hierarchy1"/>
    <dgm:cxn modelId="{1F3B50C2-EE6C-4D8C-9BA9-0E00B1406A44}" type="presParOf" srcId="{BF0D1649-93FC-49FE-8A79-3DBC16DE2D80}" destId="{37D5D8E2-3642-46CF-860B-96C720CD24B3}" srcOrd="0" destOrd="0" presId="urn:microsoft.com/office/officeart/2005/8/layout/hierarchy1"/>
    <dgm:cxn modelId="{85B2BA83-7892-4178-B626-E50804CAB737}" type="presParOf" srcId="{37D5D8E2-3642-46CF-860B-96C720CD24B3}" destId="{5CD68FCA-ACC8-45AD-9FB8-022878689735}" srcOrd="0" destOrd="0" presId="urn:microsoft.com/office/officeart/2005/8/layout/hierarchy1"/>
    <dgm:cxn modelId="{B2B3D0B2-49E8-4913-B24F-8DC836193135}" type="presParOf" srcId="{37D5D8E2-3642-46CF-860B-96C720CD24B3}" destId="{DF87E53B-534D-4D2A-8E0D-1A146E10E80A}" srcOrd="1" destOrd="0" presId="urn:microsoft.com/office/officeart/2005/8/layout/hierarchy1"/>
    <dgm:cxn modelId="{0F5CFCC1-7550-477B-9873-84BCB970B24C}" type="presParOf" srcId="{BF0D1649-93FC-49FE-8A79-3DBC16DE2D80}" destId="{638F6DB2-59B7-4A86-9D07-CDA122D68B5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4F2805-2CA4-46DE-BD8B-93B0AA3F973A}">
      <dsp:nvSpPr>
        <dsp:cNvPr id="0" name=""/>
        <dsp:cNvSpPr/>
      </dsp:nvSpPr>
      <dsp:spPr>
        <a:xfrm>
          <a:off x="1585856" y="1234095"/>
          <a:ext cx="91440" cy="230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223"/>
              </a:lnTo>
              <a:lnTo>
                <a:pt x="60356" y="157223"/>
              </a:lnTo>
              <a:lnTo>
                <a:pt x="60356" y="2304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A748E-B852-4E91-96EA-EED990EC7107}">
      <dsp:nvSpPr>
        <dsp:cNvPr id="0" name=""/>
        <dsp:cNvSpPr/>
      </dsp:nvSpPr>
      <dsp:spPr>
        <a:xfrm>
          <a:off x="1125762" y="502424"/>
          <a:ext cx="505814" cy="229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9"/>
              </a:lnTo>
              <a:lnTo>
                <a:pt x="505814" y="156629"/>
              </a:lnTo>
              <a:lnTo>
                <a:pt x="505814" y="2298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8080F-8622-481D-91F2-066DE217AF94}">
      <dsp:nvSpPr>
        <dsp:cNvPr id="0" name=""/>
        <dsp:cNvSpPr/>
      </dsp:nvSpPr>
      <dsp:spPr>
        <a:xfrm>
          <a:off x="615077" y="1234095"/>
          <a:ext cx="91440" cy="230435"/>
        </a:xfrm>
        <a:custGeom>
          <a:avLst/>
          <a:gdLst/>
          <a:ahLst/>
          <a:cxnLst/>
          <a:rect l="0" t="0" r="0" b="0"/>
          <a:pathLst>
            <a:path>
              <a:moveTo>
                <a:pt x="50596" y="0"/>
              </a:moveTo>
              <a:lnTo>
                <a:pt x="50596" y="157223"/>
              </a:lnTo>
              <a:lnTo>
                <a:pt x="45720" y="157223"/>
              </a:lnTo>
              <a:lnTo>
                <a:pt x="45720" y="2304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B6B32-2E7B-4664-A015-B046D5040F67}">
      <dsp:nvSpPr>
        <dsp:cNvPr id="0" name=""/>
        <dsp:cNvSpPr/>
      </dsp:nvSpPr>
      <dsp:spPr>
        <a:xfrm>
          <a:off x="665673" y="502424"/>
          <a:ext cx="460088" cy="229840"/>
        </a:xfrm>
        <a:custGeom>
          <a:avLst/>
          <a:gdLst/>
          <a:ahLst/>
          <a:cxnLst/>
          <a:rect l="0" t="0" r="0" b="0"/>
          <a:pathLst>
            <a:path>
              <a:moveTo>
                <a:pt x="460088" y="0"/>
              </a:moveTo>
              <a:lnTo>
                <a:pt x="460088" y="156629"/>
              </a:lnTo>
              <a:lnTo>
                <a:pt x="0" y="156629"/>
              </a:lnTo>
              <a:lnTo>
                <a:pt x="0" y="2298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36252-3EED-4A8A-9ED0-BF69886CB0FC}">
      <dsp:nvSpPr>
        <dsp:cNvPr id="0" name=""/>
        <dsp:cNvSpPr/>
      </dsp:nvSpPr>
      <dsp:spPr>
        <a:xfrm>
          <a:off x="730620" y="594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21DBDB-B50D-47EB-AADA-CE40E300227A}">
      <dsp:nvSpPr>
        <dsp:cNvPr id="0" name=""/>
        <dsp:cNvSpPr/>
      </dsp:nvSpPr>
      <dsp:spPr>
        <a:xfrm>
          <a:off x="818429" y="84012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Географија</a:t>
          </a:r>
          <a:endParaRPr lang="en-US" sz="500" kern="1200"/>
        </a:p>
      </dsp:txBody>
      <dsp:txXfrm>
        <a:off x="833127" y="98710"/>
        <a:ext cx="760888" cy="472434"/>
      </dsp:txXfrm>
    </dsp:sp>
    <dsp:sp modelId="{115CD010-5069-433C-A722-3B42C0424EEF}">
      <dsp:nvSpPr>
        <dsp:cNvPr id="0" name=""/>
        <dsp:cNvSpPr/>
      </dsp:nvSpPr>
      <dsp:spPr>
        <a:xfrm>
          <a:off x="270531" y="732265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EC0E3-1C8A-4B6E-8022-9F451429847A}">
      <dsp:nvSpPr>
        <dsp:cNvPr id="0" name=""/>
        <dsp:cNvSpPr/>
      </dsp:nvSpPr>
      <dsp:spPr>
        <a:xfrm>
          <a:off x="358341" y="815684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Физичка географија проучава одлике природне средине</a:t>
          </a:r>
          <a:endParaRPr lang="en-US" sz="500" kern="1200"/>
        </a:p>
      </dsp:txBody>
      <dsp:txXfrm>
        <a:off x="373039" y="830382"/>
        <a:ext cx="760888" cy="472434"/>
      </dsp:txXfrm>
    </dsp:sp>
    <dsp:sp modelId="{9E606ED4-42E8-4794-A4B3-1156439C8DDB}">
      <dsp:nvSpPr>
        <dsp:cNvPr id="0" name=""/>
        <dsp:cNvSpPr/>
      </dsp:nvSpPr>
      <dsp:spPr>
        <a:xfrm>
          <a:off x="265655" y="1464530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681DBE-11E3-4C6B-A7C2-2D409484C2A1}">
      <dsp:nvSpPr>
        <dsp:cNvPr id="0" name=""/>
        <dsp:cNvSpPr/>
      </dsp:nvSpPr>
      <dsp:spPr>
        <a:xfrm>
          <a:off x="353465" y="1547949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Проучава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- литосферу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- атмосферу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- хидросферу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- биосферу</a:t>
          </a:r>
        </a:p>
      </dsp:txBody>
      <dsp:txXfrm>
        <a:off x="368163" y="1562647"/>
        <a:ext cx="760888" cy="472434"/>
      </dsp:txXfrm>
    </dsp:sp>
    <dsp:sp modelId="{6D87369B-9AF4-4423-9303-583D25709AD3}">
      <dsp:nvSpPr>
        <dsp:cNvPr id="0" name=""/>
        <dsp:cNvSpPr/>
      </dsp:nvSpPr>
      <dsp:spPr>
        <a:xfrm>
          <a:off x="1236434" y="732265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F94994-0AD0-4E7B-808E-D02AE0039D3F}">
      <dsp:nvSpPr>
        <dsp:cNvPr id="0" name=""/>
        <dsp:cNvSpPr/>
      </dsp:nvSpPr>
      <dsp:spPr>
        <a:xfrm>
          <a:off x="1324244" y="815684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Друштвена географија проучава људско друштво (становништво), места где људи живе, људске активности и њихове последице на простор</a:t>
          </a:r>
          <a:endParaRPr lang="en-US" sz="500" kern="1200"/>
        </a:p>
      </dsp:txBody>
      <dsp:txXfrm>
        <a:off x="1338942" y="830382"/>
        <a:ext cx="760888" cy="472434"/>
      </dsp:txXfrm>
    </dsp:sp>
    <dsp:sp modelId="{5CD68FCA-ACC8-45AD-9FB8-022878689735}">
      <dsp:nvSpPr>
        <dsp:cNvPr id="0" name=""/>
        <dsp:cNvSpPr/>
      </dsp:nvSpPr>
      <dsp:spPr>
        <a:xfrm>
          <a:off x="1251070" y="1464530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87E53B-534D-4D2A-8E0D-1A146E10E80A}">
      <dsp:nvSpPr>
        <dsp:cNvPr id="0" name=""/>
        <dsp:cNvSpPr/>
      </dsp:nvSpPr>
      <dsp:spPr>
        <a:xfrm>
          <a:off x="1338880" y="1547949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Проучава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- становништв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- насеља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- привреду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500" kern="1200"/>
            <a:t>- државе</a:t>
          </a:r>
          <a:endParaRPr lang="en-US" sz="500" kern="1200"/>
        </a:p>
      </dsp:txBody>
      <dsp:txXfrm>
        <a:off x="1353578" y="1562647"/>
        <a:ext cx="760888" cy="4724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4F2805-2CA4-46DE-BD8B-93B0AA3F973A}">
      <dsp:nvSpPr>
        <dsp:cNvPr id="0" name=""/>
        <dsp:cNvSpPr/>
      </dsp:nvSpPr>
      <dsp:spPr>
        <a:xfrm>
          <a:off x="1585856" y="1234095"/>
          <a:ext cx="91440" cy="230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223"/>
              </a:lnTo>
              <a:lnTo>
                <a:pt x="60356" y="157223"/>
              </a:lnTo>
              <a:lnTo>
                <a:pt x="60356" y="2304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A748E-B852-4E91-96EA-EED990EC7107}">
      <dsp:nvSpPr>
        <dsp:cNvPr id="0" name=""/>
        <dsp:cNvSpPr/>
      </dsp:nvSpPr>
      <dsp:spPr>
        <a:xfrm>
          <a:off x="1125762" y="502424"/>
          <a:ext cx="505814" cy="229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29"/>
              </a:lnTo>
              <a:lnTo>
                <a:pt x="505814" y="156629"/>
              </a:lnTo>
              <a:lnTo>
                <a:pt x="505814" y="2298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8080F-8622-481D-91F2-066DE217AF94}">
      <dsp:nvSpPr>
        <dsp:cNvPr id="0" name=""/>
        <dsp:cNvSpPr/>
      </dsp:nvSpPr>
      <dsp:spPr>
        <a:xfrm>
          <a:off x="615077" y="1234095"/>
          <a:ext cx="91440" cy="230435"/>
        </a:xfrm>
        <a:custGeom>
          <a:avLst/>
          <a:gdLst/>
          <a:ahLst/>
          <a:cxnLst/>
          <a:rect l="0" t="0" r="0" b="0"/>
          <a:pathLst>
            <a:path>
              <a:moveTo>
                <a:pt x="50596" y="0"/>
              </a:moveTo>
              <a:lnTo>
                <a:pt x="50596" y="157223"/>
              </a:lnTo>
              <a:lnTo>
                <a:pt x="45720" y="157223"/>
              </a:lnTo>
              <a:lnTo>
                <a:pt x="45720" y="2304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B6B32-2E7B-4664-A015-B046D5040F67}">
      <dsp:nvSpPr>
        <dsp:cNvPr id="0" name=""/>
        <dsp:cNvSpPr/>
      </dsp:nvSpPr>
      <dsp:spPr>
        <a:xfrm>
          <a:off x="665673" y="502424"/>
          <a:ext cx="460088" cy="229840"/>
        </a:xfrm>
        <a:custGeom>
          <a:avLst/>
          <a:gdLst/>
          <a:ahLst/>
          <a:cxnLst/>
          <a:rect l="0" t="0" r="0" b="0"/>
          <a:pathLst>
            <a:path>
              <a:moveTo>
                <a:pt x="460088" y="0"/>
              </a:moveTo>
              <a:lnTo>
                <a:pt x="460088" y="156629"/>
              </a:lnTo>
              <a:lnTo>
                <a:pt x="0" y="156629"/>
              </a:lnTo>
              <a:lnTo>
                <a:pt x="0" y="2298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36252-3EED-4A8A-9ED0-BF69886CB0FC}">
      <dsp:nvSpPr>
        <dsp:cNvPr id="0" name=""/>
        <dsp:cNvSpPr/>
      </dsp:nvSpPr>
      <dsp:spPr>
        <a:xfrm>
          <a:off x="730620" y="594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21DBDB-B50D-47EB-AADA-CE40E300227A}">
      <dsp:nvSpPr>
        <dsp:cNvPr id="0" name=""/>
        <dsp:cNvSpPr/>
      </dsp:nvSpPr>
      <dsp:spPr>
        <a:xfrm>
          <a:off x="818429" y="84012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kern="1200"/>
            <a:t>جغرافیا</a:t>
          </a:r>
          <a:endParaRPr lang="en-US" sz="900" kern="1200"/>
        </a:p>
      </dsp:txBody>
      <dsp:txXfrm>
        <a:off x="833127" y="98710"/>
        <a:ext cx="760888" cy="472434"/>
      </dsp:txXfrm>
    </dsp:sp>
    <dsp:sp modelId="{115CD010-5069-433C-A722-3B42C0424EEF}">
      <dsp:nvSpPr>
        <dsp:cNvPr id="0" name=""/>
        <dsp:cNvSpPr/>
      </dsp:nvSpPr>
      <dsp:spPr>
        <a:xfrm>
          <a:off x="270531" y="732265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EC0E3-1C8A-4B6E-8022-9F451429847A}">
      <dsp:nvSpPr>
        <dsp:cNvPr id="0" name=""/>
        <dsp:cNvSpPr/>
      </dsp:nvSpPr>
      <dsp:spPr>
        <a:xfrm>
          <a:off x="358341" y="815684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800" kern="1200"/>
            <a:t>جغرافیای فیزیکی رشته ای در مورد ویژگی های طبیعت است</a:t>
          </a:r>
          <a:endParaRPr lang="en-US" sz="800" kern="1200"/>
        </a:p>
      </dsp:txBody>
      <dsp:txXfrm>
        <a:off x="373039" y="830382"/>
        <a:ext cx="760888" cy="472434"/>
      </dsp:txXfrm>
    </dsp:sp>
    <dsp:sp modelId="{9E606ED4-42E8-4794-A4B3-1156439C8DDB}">
      <dsp:nvSpPr>
        <dsp:cNvPr id="0" name=""/>
        <dsp:cNvSpPr/>
      </dsp:nvSpPr>
      <dsp:spPr>
        <a:xfrm>
          <a:off x="265655" y="1464530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681DBE-11E3-4C6B-A7C2-2D409484C2A1}">
      <dsp:nvSpPr>
        <dsp:cNvPr id="0" name=""/>
        <dsp:cNvSpPr/>
      </dsp:nvSpPr>
      <dsp:spPr>
        <a:xfrm>
          <a:off x="353465" y="1547949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/>
            <a:t>لیتوسفر</a:t>
          </a:r>
        </a:p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/>
            <a:t>اتمسفر</a:t>
          </a:r>
        </a:p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/>
            <a:t>هیدروسفر</a:t>
          </a:r>
        </a:p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/>
            <a:t>بيوسفر</a:t>
          </a:r>
          <a:endParaRPr lang="sr-Cyrl-RS" sz="700" kern="1200"/>
        </a:p>
      </dsp:txBody>
      <dsp:txXfrm>
        <a:off x="368163" y="1562647"/>
        <a:ext cx="760888" cy="472434"/>
      </dsp:txXfrm>
    </dsp:sp>
    <dsp:sp modelId="{6D87369B-9AF4-4423-9303-583D25709AD3}">
      <dsp:nvSpPr>
        <dsp:cNvPr id="0" name=""/>
        <dsp:cNvSpPr/>
      </dsp:nvSpPr>
      <dsp:spPr>
        <a:xfrm>
          <a:off x="1236434" y="732265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F94994-0AD0-4E7B-808E-D02AE0039D3F}">
      <dsp:nvSpPr>
        <dsp:cNvPr id="0" name=""/>
        <dsp:cNvSpPr/>
      </dsp:nvSpPr>
      <dsp:spPr>
        <a:xfrm>
          <a:off x="1324244" y="815684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600" kern="1200"/>
            <a:t>جغرافیای اجتماعی رشته ای در مورد جامعه انسانی (جمعیت) ، سکونتگاههای انسانی ، فعالیتهای انسانی و تأثیرات این فعالیتها بر محیط اطراف است.</a:t>
          </a:r>
          <a:endParaRPr lang="en-US" sz="600" kern="1200"/>
        </a:p>
      </dsp:txBody>
      <dsp:txXfrm>
        <a:off x="1338942" y="830382"/>
        <a:ext cx="760888" cy="472434"/>
      </dsp:txXfrm>
    </dsp:sp>
    <dsp:sp modelId="{5CD68FCA-ACC8-45AD-9FB8-022878689735}">
      <dsp:nvSpPr>
        <dsp:cNvPr id="0" name=""/>
        <dsp:cNvSpPr/>
      </dsp:nvSpPr>
      <dsp:spPr>
        <a:xfrm>
          <a:off x="1251070" y="1464530"/>
          <a:ext cx="790284" cy="501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87E53B-534D-4D2A-8E0D-1A146E10E80A}">
      <dsp:nvSpPr>
        <dsp:cNvPr id="0" name=""/>
        <dsp:cNvSpPr/>
      </dsp:nvSpPr>
      <dsp:spPr>
        <a:xfrm>
          <a:off x="1338880" y="1547949"/>
          <a:ext cx="790284" cy="501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/>
            <a:t>جمعیت</a:t>
          </a:r>
        </a:p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/>
            <a:t> سکونتگاه های انسانی</a:t>
          </a:r>
        </a:p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/>
            <a:t> اقتصاد</a:t>
          </a:r>
        </a:p>
        <a:p>
          <a:pPr marL="0" lvl="0" indent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700" kern="1200"/>
            <a:t> کشورها</a:t>
          </a:r>
          <a:endParaRPr lang="en-US" sz="700" kern="1200"/>
        </a:p>
      </dsp:txBody>
      <dsp:txXfrm>
        <a:off x="1353578" y="1562647"/>
        <a:ext cx="760888" cy="4724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 zel</dc:creator>
  <cp:keywords/>
  <dc:description/>
  <cp:lastModifiedBy>Miroslav Mešanović</cp:lastModifiedBy>
  <cp:revision>15</cp:revision>
  <dcterms:created xsi:type="dcterms:W3CDTF">2021-06-24T14:21:00Z</dcterms:created>
  <dcterms:modified xsi:type="dcterms:W3CDTF">2021-06-30T16:46:00Z</dcterms:modified>
</cp:coreProperties>
</file>