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8" w:rsidRDefault="00EB7CF5" w:rsidP="00EB7CF5">
      <w:pPr>
        <w:jc w:val="center"/>
        <w:rPr>
          <w:b/>
          <w:bCs/>
          <w:szCs w:val="24"/>
        </w:rPr>
      </w:pPr>
      <w:r w:rsidRPr="00EB7CF5">
        <w:rPr>
          <w:b/>
          <w:bCs/>
          <w:szCs w:val="24"/>
        </w:rPr>
        <w:t>Значај биљака и животиња за човека</w:t>
      </w:r>
    </w:p>
    <w:p w:rsidR="00EB7CF5" w:rsidRDefault="00EB7CF5" w:rsidP="00EB7CF5">
      <w:pPr>
        <w:jc w:val="both"/>
        <w:rPr>
          <w:b/>
          <w:bCs/>
          <w:szCs w:val="24"/>
        </w:rPr>
      </w:pPr>
    </w:p>
    <w:p w:rsidR="00EB7CF5" w:rsidRDefault="00EB7CF5" w:rsidP="00EB7CF5">
      <w:pPr>
        <w:jc w:val="both"/>
        <w:rPr>
          <w:b/>
          <w:bCs/>
          <w:szCs w:val="24"/>
        </w:rPr>
      </w:pPr>
      <w:r w:rsidRPr="00EB7CF5">
        <w:rPr>
          <w:b/>
          <w:bCs/>
          <w:szCs w:val="24"/>
        </w:rPr>
        <w:t>Сва жива бића су повезана и зависе једна од других</w:t>
      </w:r>
    </w:p>
    <w:p w:rsidR="00EB7CF5" w:rsidRDefault="00EB7CF5" w:rsidP="00EB7CF5">
      <w:pPr>
        <w:widowControl w:val="0"/>
        <w:autoSpaceDE w:val="0"/>
        <w:autoSpaceDN w:val="0"/>
        <w:adjustRightInd w:val="0"/>
        <w:spacing w:line="672" w:lineRule="exact"/>
        <w:ind w:right="383"/>
        <w:rPr>
          <w:b/>
          <w:bCs/>
          <w:szCs w:val="24"/>
          <w:lang/>
        </w:rPr>
      </w:pPr>
      <w:r w:rsidRPr="00EB7CF5">
        <w:rPr>
          <w:b/>
          <w:bCs/>
          <w:szCs w:val="24"/>
        </w:rPr>
        <w:t>Kакве користи човекима од биљака и</w:t>
      </w:r>
      <w:r>
        <w:rPr>
          <w:b/>
          <w:bCs/>
          <w:szCs w:val="24"/>
        </w:rPr>
        <w:t xml:space="preserve"> </w:t>
      </w:r>
      <w:r>
        <w:rPr>
          <w:b/>
          <w:bCs/>
          <w:szCs w:val="24"/>
          <w:lang/>
        </w:rPr>
        <w:t>ж</w:t>
      </w:r>
      <w:r w:rsidRPr="00EB7CF5">
        <w:rPr>
          <w:b/>
          <w:bCs/>
          <w:szCs w:val="24"/>
        </w:rPr>
        <w:t>ивотиња?</w:t>
      </w:r>
    </w:p>
    <w:p w:rsidR="00EB7CF5" w:rsidRDefault="00EB7CF5" w:rsidP="00EB7CF5">
      <w:pPr>
        <w:widowControl w:val="0"/>
        <w:autoSpaceDE w:val="0"/>
        <w:autoSpaceDN w:val="0"/>
        <w:adjustRightInd w:val="0"/>
        <w:spacing w:line="672" w:lineRule="exact"/>
        <w:ind w:right="383"/>
        <w:rPr>
          <w:b/>
          <w:bCs/>
          <w:szCs w:val="24"/>
          <w:lang/>
        </w:rPr>
      </w:pPr>
      <w:r w:rsidRPr="00EB7CF5">
        <w:rPr>
          <w:b/>
          <w:bCs/>
          <w:szCs w:val="24"/>
        </w:rPr>
        <w:t>Човек на различите начине користи биљке и животиње за своје потребе.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line="672" w:lineRule="exact"/>
        <w:ind w:right="383"/>
        <w:rPr>
          <w:b/>
          <w:bCs/>
          <w:szCs w:val="24"/>
        </w:rPr>
      </w:pPr>
      <w:r w:rsidRPr="00EB7CF5">
        <w:rPr>
          <w:b/>
          <w:bCs/>
          <w:szCs w:val="24"/>
        </w:rPr>
        <w:t>Биљке и животиње човек</w:t>
      </w:r>
      <w:r>
        <w:rPr>
          <w:b/>
          <w:bCs/>
          <w:szCs w:val="24"/>
          <w:lang/>
        </w:rPr>
        <w:t xml:space="preserve"> </w:t>
      </w:r>
      <w:r w:rsidRPr="00EB7CF5">
        <w:rPr>
          <w:b/>
          <w:bCs/>
          <w:szCs w:val="24"/>
        </w:rPr>
        <w:t>користи за исхрану.</w:t>
      </w:r>
    </w:p>
    <w:p w:rsidR="00EB7CF5" w:rsidRDefault="00EB7CF5" w:rsidP="00EB7CF5">
      <w:pPr>
        <w:jc w:val="both"/>
        <w:rPr>
          <w:b/>
          <w:bCs/>
          <w:szCs w:val="24"/>
          <w:lang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2079625" cy="1840865"/>
            <wp:effectExtent l="19050" t="0" r="0" b="0"/>
            <wp:docPr id="4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25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F5" w:rsidRDefault="00EB7CF5" w:rsidP="00EB7CF5">
      <w:pPr>
        <w:jc w:val="both"/>
        <w:rPr>
          <w:b/>
          <w:bCs/>
          <w:szCs w:val="24"/>
          <w:lang/>
        </w:rPr>
      </w:pPr>
    </w:p>
    <w:p w:rsidR="00195012" w:rsidRDefault="00EB7CF5" w:rsidP="00195012">
      <w:pPr>
        <w:widowControl w:val="0"/>
        <w:autoSpaceDE w:val="0"/>
        <w:autoSpaceDN w:val="0"/>
        <w:adjustRightInd w:val="0"/>
        <w:ind w:right="386"/>
        <w:rPr>
          <w:b/>
          <w:bCs/>
          <w:szCs w:val="24"/>
          <w:lang/>
        </w:rPr>
      </w:pPr>
      <w:r w:rsidRPr="00EB7CF5">
        <w:rPr>
          <w:b/>
          <w:bCs/>
          <w:szCs w:val="24"/>
        </w:rPr>
        <w:t>Биљке служе да</w:t>
      </w:r>
      <w:r>
        <w:rPr>
          <w:b/>
          <w:bCs/>
          <w:szCs w:val="24"/>
          <w:lang/>
        </w:rPr>
        <w:t xml:space="preserve"> </w:t>
      </w:r>
      <w:r w:rsidRPr="00EB7CF5">
        <w:rPr>
          <w:b/>
          <w:bCs/>
          <w:szCs w:val="24"/>
        </w:rPr>
        <w:t>улепшају домове и насеља.</w:t>
      </w:r>
    </w:p>
    <w:p w:rsidR="00EB7CF5" w:rsidRPr="00195012" w:rsidRDefault="00EB7CF5" w:rsidP="00195012">
      <w:pPr>
        <w:widowControl w:val="0"/>
        <w:autoSpaceDE w:val="0"/>
        <w:autoSpaceDN w:val="0"/>
        <w:adjustRightInd w:val="0"/>
        <w:ind w:right="386"/>
        <w:rPr>
          <w:b/>
          <w:bCs/>
          <w:szCs w:val="24"/>
          <w:lang/>
        </w:rPr>
      </w:pPr>
      <w:r w:rsidRPr="00EB7CF5">
        <w:rPr>
          <w:b/>
          <w:bCs/>
          <w:szCs w:val="24"/>
        </w:rPr>
        <w:t>Лековите биљке користе се за</w:t>
      </w:r>
      <w:r>
        <w:rPr>
          <w:b/>
          <w:bCs/>
          <w:szCs w:val="24"/>
          <w:lang/>
        </w:rPr>
        <w:t xml:space="preserve"> </w:t>
      </w:r>
      <w:r w:rsidRPr="00EB7CF5">
        <w:rPr>
          <w:b/>
          <w:bCs/>
          <w:szCs w:val="24"/>
        </w:rPr>
        <w:t>производњу крема, лекова,</w:t>
      </w:r>
      <w:r>
        <w:rPr>
          <w:b/>
          <w:bCs/>
          <w:szCs w:val="24"/>
          <w:lang/>
        </w:rPr>
        <w:t xml:space="preserve"> </w:t>
      </w:r>
      <w:r w:rsidRPr="00EB7CF5">
        <w:rPr>
          <w:b/>
          <w:bCs/>
          <w:szCs w:val="24"/>
        </w:rPr>
        <w:t>напитака...</w:t>
      </w:r>
    </w:p>
    <w:p w:rsidR="00EB7CF5" w:rsidRPr="00EB7CF5" w:rsidRDefault="00EB7CF5" w:rsidP="00195012">
      <w:pPr>
        <w:widowControl w:val="0"/>
        <w:autoSpaceDE w:val="0"/>
        <w:autoSpaceDN w:val="0"/>
        <w:adjustRightInd w:val="0"/>
        <w:ind w:right="386"/>
        <w:rPr>
          <w:b/>
          <w:bCs/>
          <w:szCs w:val="24"/>
        </w:rPr>
      </w:pPr>
      <w:r w:rsidRPr="00EB7CF5">
        <w:rPr>
          <w:b/>
          <w:bCs/>
          <w:szCs w:val="24"/>
        </w:rPr>
        <w:t>Неке животиње се користе за рад и</w:t>
      </w:r>
      <w:r>
        <w:rPr>
          <w:b/>
          <w:bCs/>
          <w:szCs w:val="24"/>
          <w:lang/>
        </w:rPr>
        <w:t xml:space="preserve"> </w:t>
      </w:r>
      <w:r w:rsidRPr="00EB7CF5">
        <w:rPr>
          <w:b/>
          <w:bCs/>
          <w:szCs w:val="24"/>
        </w:rPr>
        <w:t>преношење терета.</w:t>
      </w:r>
    </w:p>
    <w:p w:rsidR="00EB7CF5" w:rsidRDefault="00EB7CF5" w:rsidP="00EB7CF5">
      <w:pPr>
        <w:jc w:val="both"/>
        <w:rPr>
          <w:b/>
          <w:bCs/>
          <w:szCs w:val="24"/>
          <w:lang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1253938" cy="1216216"/>
            <wp:effectExtent l="19050" t="0" r="3362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072" cy="121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F5" w:rsidRDefault="00EB7CF5" w:rsidP="00EB7CF5">
      <w:pPr>
        <w:jc w:val="both"/>
        <w:rPr>
          <w:b/>
          <w:bCs/>
          <w:szCs w:val="24"/>
          <w:lang/>
        </w:rPr>
      </w:pPr>
    </w:p>
    <w:p w:rsidR="00EB7CF5" w:rsidRDefault="00EB7CF5" w:rsidP="00195012">
      <w:pPr>
        <w:widowControl w:val="0"/>
        <w:autoSpaceDE w:val="0"/>
        <w:autoSpaceDN w:val="0"/>
        <w:adjustRightInd w:val="0"/>
        <w:ind w:right="386"/>
        <w:rPr>
          <w:b/>
          <w:bCs/>
          <w:szCs w:val="24"/>
          <w:lang/>
        </w:rPr>
      </w:pPr>
      <w:r w:rsidRPr="00EB7CF5">
        <w:rPr>
          <w:b/>
          <w:bCs/>
          <w:szCs w:val="24"/>
        </w:rPr>
        <w:t>Јахање коња служи као</w:t>
      </w:r>
      <w:r>
        <w:rPr>
          <w:b/>
          <w:bCs/>
          <w:szCs w:val="24"/>
          <w:lang/>
        </w:rPr>
        <w:t xml:space="preserve">  </w:t>
      </w:r>
      <w:r w:rsidRPr="00EB7CF5">
        <w:rPr>
          <w:b/>
          <w:bCs/>
          <w:szCs w:val="24"/>
        </w:rPr>
        <w:t>терапија за одређена обољења.</w:t>
      </w:r>
    </w:p>
    <w:p w:rsidR="00EB7CF5" w:rsidRPr="00EB7CF5" w:rsidRDefault="00EB7CF5" w:rsidP="00195012">
      <w:pPr>
        <w:widowControl w:val="0"/>
        <w:autoSpaceDE w:val="0"/>
        <w:autoSpaceDN w:val="0"/>
        <w:adjustRightInd w:val="0"/>
        <w:ind w:right="386"/>
        <w:rPr>
          <w:b/>
          <w:bCs/>
          <w:szCs w:val="24"/>
          <w:lang/>
        </w:rPr>
      </w:pPr>
    </w:p>
    <w:p w:rsidR="00EB7CF5" w:rsidRDefault="00EB7CF5" w:rsidP="00EB7CF5">
      <w:pPr>
        <w:jc w:val="both"/>
        <w:rPr>
          <w:b/>
          <w:bCs/>
          <w:szCs w:val="24"/>
          <w:lang/>
        </w:rPr>
      </w:pPr>
      <w:r>
        <w:rPr>
          <w:rFonts w:cs="Calibri"/>
          <w:noProof/>
          <w:color w:val="000000"/>
          <w:sz w:val="26"/>
          <w:szCs w:val="26"/>
          <w:lang w:eastAsia="en-GB"/>
        </w:rPr>
        <w:drawing>
          <wp:inline distT="0" distB="0" distL="0" distR="0">
            <wp:extent cx="1206768" cy="1141506"/>
            <wp:effectExtent l="19050" t="0" r="0" b="0"/>
            <wp:docPr id="7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77" cy="1141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line="672" w:lineRule="exact"/>
        <w:ind w:right="383"/>
        <w:rPr>
          <w:b/>
          <w:bCs/>
          <w:szCs w:val="24"/>
        </w:rPr>
      </w:pPr>
      <w:r w:rsidRPr="00EB7CF5">
        <w:rPr>
          <w:b/>
          <w:bCs/>
          <w:szCs w:val="24"/>
        </w:rPr>
        <w:t>Пси могу бити водичи слепима, као и</w:t>
      </w:r>
      <w:r>
        <w:rPr>
          <w:b/>
          <w:bCs/>
          <w:szCs w:val="24"/>
          <w:lang/>
        </w:rPr>
        <w:t xml:space="preserve"> </w:t>
      </w:r>
      <w:r w:rsidRPr="00EB7CF5">
        <w:rPr>
          <w:b/>
          <w:bCs/>
          <w:szCs w:val="24"/>
        </w:rPr>
        <w:t>чувари људи, животиња и домова.</w:t>
      </w:r>
    </w:p>
    <w:p w:rsidR="00EB7CF5" w:rsidRDefault="00EB7CF5" w:rsidP="00EB7CF5">
      <w:pPr>
        <w:widowControl w:val="0"/>
        <w:autoSpaceDE w:val="0"/>
        <w:autoSpaceDN w:val="0"/>
        <w:adjustRightInd w:val="0"/>
        <w:spacing w:line="672" w:lineRule="exact"/>
        <w:ind w:right="383"/>
        <w:rPr>
          <w:b/>
          <w:bCs/>
          <w:szCs w:val="24"/>
          <w:lang/>
        </w:rPr>
      </w:pPr>
      <w:r w:rsidRPr="00EB7CF5">
        <w:rPr>
          <w:b/>
          <w:bCs/>
          <w:szCs w:val="24"/>
        </w:rPr>
        <w:t>Дрво, кожа, вуна, крзно и</w:t>
      </w:r>
      <w:r>
        <w:rPr>
          <w:b/>
          <w:bCs/>
          <w:szCs w:val="24"/>
          <w:lang/>
        </w:rPr>
        <w:t xml:space="preserve"> </w:t>
      </w:r>
      <w:r w:rsidRPr="00EB7CF5">
        <w:rPr>
          <w:b/>
          <w:bCs/>
          <w:szCs w:val="24"/>
        </w:rPr>
        <w:t>перје користе се за израду</w:t>
      </w:r>
      <w:r>
        <w:rPr>
          <w:b/>
          <w:bCs/>
          <w:szCs w:val="24"/>
          <w:lang/>
        </w:rPr>
        <w:t xml:space="preserve"> </w:t>
      </w:r>
      <w:r w:rsidRPr="00EB7CF5">
        <w:rPr>
          <w:b/>
          <w:bCs/>
          <w:szCs w:val="24"/>
        </w:rPr>
        <w:t>различитих производа.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line="672" w:lineRule="exact"/>
        <w:ind w:right="383"/>
        <w:rPr>
          <w:b/>
          <w:bCs/>
          <w:szCs w:val="24"/>
          <w:lang/>
        </w:rPr>
      </w:pPr>
    </w:p>
    <w:p w:rsidR="00EB7CF5" w:rsidRPr="00EB7CF5" w:rsidRDefault="00EB7CF5" w:rsidP="00EB7CF5">
      <w:pPr>
        <w:jc w:val="both"/>
        <w:rPr>
          <w:b/>
          <w:bCs/>
          <w:szCs w:val="24"/>
          <w:lang/>
        </w:rPr>
      </w:pPr>
    </w:p>
    <w:sectPr w:rsidR="00EB7CF5" w:rsidRPr="00EB7CF5" w:rsidSect="00F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compat/>
  <w:rsids>
    <w:rsidRoot w:val="00EB7CF5"/>
    <w:rsid w:val="00195012"/>
    <w:rsid w:val="00217FC9"/>
    <w:rsid w:val="002971F2"/>
    <w:rsid w:val="00302334"/>
    <w:rsid w:val="003A21F2"/>
    <w:rsid w:val="0058759D"/>
    <w:rsid w:val="00823A40"/>
    <w:rsid w:val="00A0074B"/>
    <w:rsid w:val="00AE2E42"/>
    <w:rsid w:val="00BB41A1"/>
    <w:rsid w:val="00EB7CF5"/>
    <w:rsid w:val="00F52E37"/>
    <w:rsid w:val="00FD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CF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2022-04-21T13:32:00Z</dcterms:created>
  <dcterms:modified xsi:type="dcterms:W3CDTF">2022-04-21T13:45:00Z</dcterms:modified>
</cp:coreProperties>
</file>