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8" w:rsidRPr="00B14D7F" w:rsidRDefault="001D69C8" w:rsidP="001D69C8">
      <w:pPr>
        <w:autoSpaceDE w:val="0"/>
        <w:jc w:val="center"/>
        <w:rPr>
          <w:rFonts w:ascii="Arial" w:eastAsia="TimesNewRomanPSMT" w:hAnsi="Arial" w:cs="Arial"/>
          <w:b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b/>
          <w:sz w:val="24"/>
          <w:szCs w:val="24"/>
          <w:lang w:val="sr-Cyrl-CS"/>
        </w:rPr>
        <w:t>САДРЖАЈИ ПРОГРАМА</w:t>
      </w:r>
    </w:p>
    <w:p w:rsidR="001D69C8" w:rsidRPr="00B14D7F" w:rsidRDefault="001D69C8" w:rsidP="001D69C8">
      <w:pPr>
        <w:autoSpaceDE w:val="0"/>
        <w:jc w:val="center"/>
        <w:rPr>
          <w:rFonts w:ascii="Arial" w:eastAsia="TimesNewRomanPSMT" w:hAnsi="Arial" w:cs="Arial"/>
          <w:b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b/>
          <w:sz w:val="24"/>
          <w:szCs w:val="24"/>
          <w:lang w:val="sr-Cyrl-CS"/>
        </w:rPr>
        <w:t>СЛИЧНО</w:t>
      </w:r>
      <w:r w:rsidRPr="00B14D7F">
        <w:rPr>
          <w:rFonts w:ascii="Arial" w:eastAsia="TimesNewRomanPSMT" w:hAnsi="Arial" w:cs="Arial"/>
          <w:b/>
          <w:sz w:val="24"/>
          <w:szCs w:val="24"/>
          <w:lang/>
        </w:rPr>
        <w:t>С</w:t>
      </w:r>
      <w:r w:rsidRPr="00B14D7F">
        <w:rPr>
          <w:rFonts w:ascii="Arial" w:eastAsia="TimesNewRomanPSMT" w:hAnsi="Arial" w:cs="Arial"/>
          <w:b/>
          <w:sz w:val="24"/>
          <w:szCs w:val="24"/>
          <w:lang w:val="sr-Cyrl-CS"/>
        </w:rPr>
        <w:t>Т ТРОУГЛОВА</w:t>
      </w:r>
    </w:p>
    <w:p w:rsidR="001D69C8" w:rsidRPr="00B14D7F" w:rsidRDefault="001D69C8" w:rsidP="001D69C8">
      <w:pPr>
        <w:autoSpaceDE w:val="0"/>
        <w:jc w:val="center"/>
        <w:rPr>
          <w:rFonts w:ascii="Arial" w:eastAsia="TimesNewRomanPSMT" w:hAnsi="Arial" w:cs="Arial"/>
          <w:sz w:val="24"/>
          <w:szCs w:val="24"/>
          <w:lang w:val="sr-Cyrl-CS"/>
        </w:rPr>
      </w:pPr>
    </w:p>
    <w:p w:rsidR="001D69C8" w:rsidRPr="00B14D7F" w:rsidRDefault="001D69C8" w:rsidP="001D69C8">
      <w:pPr>
        <w:autoSpaceDE w:val="0"/>
        <w:rPr>
          <w:rFonts w:ascii="Arial" w:eastAsia="TimesNewRomanPSMT" w:hAnsi="Arial" w:cs="Arial"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sz w:val="24"/>
          <w:szCs w:val="24"/>
          <w:lang w:val="sr-Cyrl-CS"/>
        </w:rPr>
        <w:t>Талесова теорама. Сличност троуглова, примена сличности на правоугли троугао.</w:t>
      </w:r>
    </w:p>
    <w:p w:rsidR="001D69C8" w:rsidRPr="00B14D7F" w:rsidRDefault="001D69C8" w:rsidP="001D69C8">
      <w:pPr>
        <w:autoSpaceDE w:val="0"/>
        <w:rPr>
          <w:rFonts w:ascii="Arial" w:eastAsia="TimesNewRomanPSMT" w:hAnsi="Arial" w:cs="Arial"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sz w:val="24"/>
          <w:szCs w:val="24"/>
          <w:lang w:val="sr-Cyrl-CS"/>
        </w:rPr>
        <w:t>ТАЧКА, ПРАВА И РАВАН</w:t>
      </w:r>
    </w:p>
    <w:p w:rsidR="001D69C8" w:rsidRPr="00B14D7F" w:rsidRDefault="001D69C8" w:rsidP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 w:rsidP="001D69C8">
      <w:pPr>
        <w:autoSpaceDE w:val="0"/>
        <w:rPr>
          <w:rFonts w:ascii="Arial" w:eastAsia="TimesNewRomanPSMT" w:hAnsi="Arial" w:cs="Arial"/>
          <w:sz w:val="24"/>
          <w:szCs w:val="24"/>
          <w:lang w:val="sr-Cyrl-CS"/>
        </w:rPr>
      </w:pPr>
      <w:r w:rsidRPr="00B14D7F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Сличност троуглова. </w:t>
      </w:r>
      <w:r w:rsidRPr="00B14D7F">
        <w:rPr>
          <w:rFonts w:ascii="Arial" w:eastAsia="TimesNewRomanPSMT" w:hAnsi="Arial" w:cs="Arial"/>
          <w:sz w:val="24"/>
          <w:szCs w:val="24"/>
          <w:lang w:val="sr-Cyrl-CS"/>
        </w:rPr>
        <w:t>– Поновити да је сличност троуглова уведена преко једнакости углова. Талесова теорема (без доказа). Поређење троуглова по сличности – коефицијент сличности. Применити сличност на правоугли троугао и на тај начин извести Питагорину теорему.</w:t>
      </w:r>
    </w:p>
    <w:p w:rsidR="0009598F" w:rsidRDefault="003C7722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Ученик ће бити у стању да:</w:t>
      </w:r>
    </w:p>
    <w:p w:rsidR="003C7722" w:rsidRDefault="003C7722" w:rsidP="003C7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Примени Талесову теорему у геометријским задацинма и реалном контексту</w:t>
      </w:r>
    </w:p>
    <w:p w:rsidR="003C7722" w:rsidRDefault="003C7722" w:rsidP="003C7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Примени сличност троуглова у геометријским задацима и реалном контексту</w:t>
      </w: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14"/>
      </w:tblGrid>
      <w:tr w:rsidR="001D69C8" w:rsidRPr="00B14D7F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1. час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B14D7F">
              <w:rPr>
                <w:rFonts w:ascii="Arial" w:hAnsi="Arial" w:cs="Arial"/>
                <w:sz w:val="24"/>
                <w:szCs w:val="24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троуглова.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Мерење дужи. Подела дужи. Пропорционалност и размера дужи.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Понављање.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Поновити са ученицима основне појмове о сличности које су учили прошле године, ученици треба да схвате важност обнављања наученог како би се добила трајна знања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Фронтални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Дијалошка, групни рад, индивидуални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Троуглови, шестар, креде у боји.</w:t>
            </w:r>
          </w:p>
        </w:tc>
      </w:tr>
      <w:tr w:rsidR="001D69C8" w:rsidRPr="00B14D7F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Упознати се са новим ученицима ако их има, упознати ученике са планом рада, уџбеником и збирком, потребним прибором.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Упознати ученике са планом контролних и писмених провера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Обновити појамове: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- размера дужи ( запис </w:t>
            </w:r>
            <w:r w:rsidRPr="00B14D7F">
              <w:rPr>
                <w:rFonts w:ascii="Arial" w:eastAsiaTheme="minorHAnsi" w:hAnsi="Arial" w:cs="Arial"/>
                <w:noProof/>
                <w:position w:val="-24"/>
                <w:sz w:val="24"/>
                <w:szCs w:val="24"/>
                <w:lang w:val="sr-Cyrl-CS" w:eastAsia="en-US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1.5pt" o:ole="">
                  <v:imagedata r:id="rId5" o:title=""/>
                </v:shape>
                <o:OLEObject Type="Embed" ProgID="Equation.3" ShapeID="_x0000_i1025" DrawAspect="Content" ObjectID="_1685907127" r:id="rId6"/>
              </w:objec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А</w:t>
            </w:r>
            <w:r w:rsidRPr="00B14D7F">
              <w:rPr>
                <w:rFonts w:ascii="Arial" w:hAnsi="Arial" w:cs="Arial"/>
                <w:sz w:val="24"/>
                <w:szCs w:val="24"/>
              </w:rPr>
              <w:t>B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</w:rPr>
              <w:t>CD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); подсетити  да размера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дужи не зависи од мерне јединице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- пропорционалне дужи а:</w:t>
            </w:r>
            <w:r w:rsidRPr="00B14D7F">
              <w:rPr>
                <w:rFonts w:ascii="Arial" w:hAnsi="Arial" w:cs="Arial"/>
                <w:sz w:val="24"/>
                <w:szCs w:val="24"/>
              </w:rPr>
              <w:t>b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B14D7F">
              <w:rPr>
                <w:rFonts w:ascii="Arial" w:hAnsi="Arial" w:cs="Arial"/>
                <w:sz w:val="24"/>
                <w:szCs w:val="24"/>
              </w:rPr>
              <w:t>c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  <w:r w:rsidRPr="00B14D7F">
              <w:rPr>
                <w:rFonts w:ascii="Arial" w:hAnsi="Arial" w:cs="Arial"/>
                <w:sz w:val="24"/>
                <w:szCs w:val="24"/>
              </w:rPr>
              <w:t>d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- подела дужи на дати број делова ( уџбеник, страна 7, слика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1); наставник изводи конструкцију на табли;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- подсетити се одређивања четврте геометријске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пропорционале (рачунски),  - урадити неколико примера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на табли.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Подсетити ученике да понесу прибор за геометрију за следећи час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Дату дуж поделити на 3, 5 или 7 делова.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0A0"/>
      </w:tblPr>
      <w:tblGrid>
        <w:gridCol w:w="1908"/>
        <w:gridCol w:w="6614"/>
      </w:tblGrid>
      <w:tr w:rsidR="001D69C8" w:rsidRPr="001D69C8" w:rsidTr="001D69C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</w:t>
            </w: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час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1D69C8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1D69C8">
              <w:rPr>
                <w:rFonts w:ascii="Arial" w:hAnsi="Arial" w:cs="Arial"/>
                <w:sz w:val="24"/>
                <w:szCs w:val="24"/>
              </w:rPr>
              <w:t>O</w:t>
            </w: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1D69C8" w:rsidTr="001D69C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Ставови сличности троуглова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Обрада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Оспособити ученике да науче ставове сличности троуглова; оспособити ученике да уочавају особине сличних троуглова и решавају одговарајуће задатке; развити код ученика систематичност у раду.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Фронтални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Дијалошка, илустративна, учење уз помоћ уџбеника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Уџбеник</w:t>
            </w:r>
          </w:p>
        </w:tc>
      </w:tr>
      <w:tr w:rsidR="001D69C8" w:rsidRPr="001D69C8" w:rsidTr="001D69C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</w:p>
        </w:tc>
      </w:tr>
      <w:tr w:rsidR="001D69C8" w:rsidRPr="001D69C8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Поновити сличност троуглова из претходне године (троуглови који имају једнаке углове су слични). Ученици читају тему 1.2. из уџбеника док наставник проверава домаћи.</w:t>
            </w:r>
          </w:p>
        </w:tc>
      </w:tr>
      <w:tr w:rsidR="001D69C8" w:rsidRPr="001D69C8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Наставник на табли а ученици у свескама конструишу слику 8. из уџбеника, страна 9 . Наставник  доказује  да важи пропорционалност страница, уводи појам коефицијент сличности, указује на однос обима сличних троуглова и однос површина сличних троуглова. Ученици прате рад наставник и записују у свескама.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Ученици 5 минута самостално решавају задатке 1. до 5. из уџбеника, на страни 10, а затим се јављају и решавају их на табли.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Наставник на табли објашњава примере 1,2 ,3. и 4. из уџбеника, на странама 11 и 12, при чему указује на ставове сличности троуглова.</w:t>
            </w:r>
          </w:p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Ученици записују ставове сличности уз одговарајућу слику.</w:t>
            </w:r>
          </w:p>
        </w:tc>
      </w:tr>
      <w:tr w:rsidR="001D69C8" w:rsidRPr="001D69C8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Завршни део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Ученици одговарају на контролна питања и записују одговоре</w:t>
            </w:r>
          </w:p>
        </w:tc>
      </w:tr>
      <w:tr w:rsidR="001D69C8" w:rsidRPr="001D69C8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(самостални)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Задаци од 6. до 9. на страни 11 уџбеника</w:t>
            </w:r>
          </w:p>
        </w:tc>
      </w:tr>
      <w:tr w:rsidR="001D69C8" w:rsidRPr="001D69C8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C8" w:rsidRPr="001D69C8" w:rsidRDefault="001D69C8" w:rsidP="001D6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1D69C8" w:rsidRPr="001D69C8" w:rsidRDefault="001D69C8" w:rsidP="001D69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14"/>
      </w:tblGrid>
      <w:tr w:rsidR="001D69C8" w:rsidRPr="00B14D7F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</w:t>
            </w: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час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B14D7F">
              <w:rPr>
                <w:rFonts w:ascii="Arial" w:hAnsi="Arial" w:cs="Arial"/>
                <w:sz w:val="24"/>
                <w:szCs w:val="24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Утврђивање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Оспособити ученике да науче ставове сличности троуглова; оспособити ученике да уочавају особине сличних троуглова и решавају одговарајуће задатке; развити код ученика систематичност у раду.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Фронтални, групни рад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Кооперативно ученик-ученик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Збирка задатака, геометријски прибор</w:t>
            </w:r>
          </w:p>
        </w:tc>
      </w:tr>
      <w:tr w:rsidR="001D69C8" w:rsidRPr="00B14D7F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Наставник подели ученике у групе подједнаког нивоа знања. Прочитамо подсетник из збирке задатака на страни 8.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Све групе 20 минута раде задатке 1а , 2.  до 11,  из збирке задатака, на странама 8. и 9.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Завршни део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Представници група извештавају о броју успешно решених задатака. Наставник бележи у педагошку свеску  најуспешнију групу. Представници група на табли решавају задатке које друге групе нису решиле а њихова јесте.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Наставник замоли да се јаве 2 до 3 ученика да за следећи час направе пано на тему </w:t>
            </w:r>
            <w:r w:rsidRPr="00B14D7F">
              <w:rPr>
                <w:rFonts w:ascii="Arial" w:hAnsi="Arial" w:cs="Arial"/>
                <w:i/>
                <w:sz w:val="24"/>
                <w:szCs w:val="24"/>
                <w:lang w:val="sr-Cyrl-CS"/>
              </w:rPr>
              <w:t>Сличност троуглова.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(самостални)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Завршити задатак 1, примери б, в и г.</w:t>
            </w:r>
          </w:p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/>
      </w:tblPr>
      <w:tblGrid>
        <w:gridCol w:w="1908"/>
        <w:gridCol w:w="6614"/>
      </w:tblGrid>
      <w:tr w:rsidR="001D69C8" w:rsidRPr="00B14D7F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</w:t>
            </w: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час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B14D7F">
              <w:rPr>
                <w:rFonts w:ascii="Arial" w:hAnsi="Arial" w:cs="Arial"/>
                <w:sz w:val="24"/>
                <w:szCs w:val="24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:rsidTr="00D11BC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Примена сличности на правоугли троугао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Обрада 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способити ученике да примене ставове сличности на правоугле троуглове; оспособити ученике да примене геометријску средину дужи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Фронтални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Дијалошка, кооперативно ученик-ученик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Уџбеник, геометријски прибор</w:t>
            </w:r>
          </w:p>
        </w:tc>
      </w:tr>
      <w:tr w:rsidR="001D69C8" w:rsidRPr="00B14D7F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</w:p>
        </w:tc>
      </w:tr>
      <w:tr w:rsidR="001D69C8" w:rsidRPr="00B14D7F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Прегледати домаћи рад. Поновити Питагорину теорему. Помоћу паноа поновити да из сличности троуглова следи пропорционалност страница.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Наставник на табли а ученици у свескама цртају слику 18 из уџбеника на страни 14,  уз детаљно објашњење наставника.. </w:t>
            </w:r>
          </w:p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Ученици се јављају и на табли решавају задатке 1, 2. и3. из уџбеника, страна 14, као и задатке 1, 2. и 3. из Збирке задатака, поглавље 1. 4, страна 12.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Завршни део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Допунимо пано правоуглим троуглом и добијеним једнакостима.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(самостални) задатак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Збирка задатака, страна 12, задаци 4. и 5.</w:t>
            </w:r>
          </w:p>
        </w:tc>
      </w:tr>
      <w:tr w:rsidR="001D69C8" w:rsidRPr="00B14D7F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1D69C8" w:rsidRPr="00B14D7F" w:rsidRDefault="001D69C8" w:rsidP="001D69C8">
      <w:pPr>
        <w:rPr>
          <w:rFonts w:ascii="Arial" w:hAnsi="Arial" w:cs="Arial"/>
          <w:sz w:val="24"/>
          <w:szCs w:val="24"/>
          <w:lang w:val="sr-Latn-CS"/>
        </w:rPr>
      </w:pPr>
    </w:p>
    <w:p w:rsidR="001D69C8" w:rsidRPr="00B14D7F" w:rsidRDefault="001D69C8">
      <w:pPr>
        <w:rPr>
          <w:rFonts w:ascii="Arial" w:hAnsi="Arial" w:cs="Arial"/>
          <w:sz w:val="24"/>
          <w:szCs w:val="24"/>
        </w:rPr>
      </w:pPr>
    </w:p>
    <w:sectPr w:rsidR="001D69C8" w:rsidRPr="00B14D7F" w:rsidSect="004F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CC3"/>
    <w:multiLevelType w:val="hybridMultilevel"/>
    <w:tmpl w:val="52A86F6E"/>
    <w:lvl w:ilvl="0" w:tplc="EBEEB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D69C8"/>
    <w:rsid w:val="0009598F"/>
    <w:rsid w:val="001D69C8"/>
    <w:rsid w:val="003C7722"/>
    <w:rsid w:val="004F7884"/>
    <w:rsid w:val="005C6AC2"/>
    <w:rsid w:val="00B1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D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Lajla Aličkovć</dc:creator>
  <cp:lastModifiedBy>HP</cp:lastModifiedBy>
  <cp:revision>2</cp:revision>
  <dcterms:created xsi:type="dcterms:W3CDTF">2021-06-22T20:46:00Z</dcterms:created>
  <dcterms:modified xsi:type="dcterms:W3CDTF">2021-06-22T20:46:00Z</dcterms:modified>
</cp:coreProperties>
</file>