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6CBDB" w14:textId="27463FB1" w:rsidR="003307B5" w:rsidRDefault="003307B5" w:rsidP="008F3C6E">
      <w:pPr>
        <w:bidi/>
        <w:spacing w:line="360" w:lineRule="auto"/>
        <w:rPr>
          <w:rtl/>
          <w:lang w:val="en-US"/>
        </w:rPr>
      </w:pPr>
      <w:r>
        <w:rPr>
          <w:rFonts w:hint="cs"/>
          <w:rtl/>
          <w:lang w:val="en-US"/>
        </w:rPr>
        <w:t>المادة: رياضيات</w:t>
      </w:r>
    </w:p>
    <w:p w14:paraId="4D063FC4" w14:textId="07FCB1A1" w:rsidR="003307B5" w:rsidRDefault="003307B5" w:rsidP="008F3C6E">
      <w:pPr>
        <w:bidi/>
        <w:spacing w:line="360" w:lineRule="auto"/>
        <w:rPr>
          <w:rtl/>
          <w:lang w:val="en-US"/>
        </w:rPr>
      </w:pPr>
      <w:r>
        <w:rPr>
          <w:rFonts w:hint="cs"/>
          <w:rtl/>
          <w:lang w:val="en-US"/>
        </w:rPr>
        <w:t>الحصة الأولى</w:t>
      </w:r>
    </w:p>
    <w:p w14:paraId="043717C0" w14:textId="77777777" w:rsidR="00CB352F" w:rsidRDefault="00CB352F" w:rsidP="008F3C6E">
      <w:pPr>
        <w:bidi/>
        <w:spacing w:line="360" w:lineRule="auto"/>
        <w:rPr>
          <w:rtl/>
          <w:lang w:val="en-US"/>
        </w:rPr>
      </w:pPr>
    </w:p>
    <w:p w14:paraId="6EBB91B6" w14:textId="318A6E38" w:rsidR="003307B5" w:rsidRPr="00CB352F" w:rsidRDefault="003307B5" w:rsidP="008F3C6E">
      <w:pPr>
        <w:bidi/>
        <w:spacing w:line="360" w:lineRule="auto"/>
        <w:rPr>
          <w:b/>
          <w:bCs/>
          <w:rtl/>
          <w:lang w:val="en-US"/>
        </w:rPr>
      </w:pPr>
      <w:r w:rsidRPr="00CB352F">
        <w:rPr>
          <w:rFonts w:hint="cs"/>
          <w:b/>
          <w:bCs/>
          <w:rtl/>
          <w:lang w:val="en-US"/>
        </w:rPr>
        <w:t>عنوان الدرس: العلاقة بين المجسمات</w:t>
      </w:r>
    </w:p>
    <w:p w14:paraId="612C3088" w14:textId="579DDC7B" w:rsidR="003307B5" w:rsidRDefault="003307B5" w:rsidP="008F3C6E">
      <w:pPr>
        <w:bidi/>
        <w:spacing w:line="360" w:lineRule="auto"/>
        <w:rPr>
          <w:rtl/>
          <w:lang w:val="en-US"/>
        </w:rPr>
      </w:pPr>
    </w:p>
    <w:p w14:paraId="5E2033FF" w14:textId="285982B5" w:rsidR="00D526E8" w:rsidRDefault="00D526E8" w:rsidP="008F3C6E">
      <w:pPr>
        <w:pStyle w:val="ListParagraph"/>
        <w:numPr>
          <w:ilvl w:val="0"/>
          <w:numId w:val="1"/>
        </w:numPr>
        <w:bidi/>
        <w:spacing w:line="360" w:lineRule="auto"/>
        <w:rPr>
          <w:lang w:val="en-US"/>
        </w:rPr>
      </w:pPr>
      <w:r>
        <w:rPr>
          <w:rFonts w:hint="cs"/>
          <w:rtl/>
          <w:lang w:val="en-US"/>
        </w:rPr>
        <w:t>الشكل</w:t>
      </w:r>
    </w:p>
    <w:p w14:paraId="0CF82D3A" w14:textId="021B94F0" w:rsidR="00D526E8" w:rsidRDefault="0012363E" w:rsidP="008F3C6E">
      <w:pPr>
        <w:pStyle w:val="ListParagraph"/>
        <w:numPr>
          <w:ilvl w:val="0"/>
          <w:numId w:val="1"/>
        </w:numPr>
        <w:bidi/>
        <w:spacing w:line="360" w:lineRule="auto"/>
        <w:rPr>
          <w:lang w:val="en-US"/>
        </w:rPr>
      </w:pPr>
      <w:proofErr w:type="gramStart"/>
      <w:r>
        <w:rPr>
          <w:rFonts w:hint="cs"/>
          <w:rtl/>
          <w:lang w:val="en-US"/>
        </w:rPr>
        <w:t>جزء  -</w:t>
      </w:r>
      <w:proofErr w:type="gramEnd"/>
      <w:r>
        <w:rPr>
          <w:rFonts w:hint="cs"/>
          <w:rtl/>
          <w:lang w:val="en-US"/>
        </w:rPr>
        <w:t xml:space="preserve"> كل ، كبير ، صغير</w:t>
      </w:r>
    </w:p>
    <w:p w14:paraId="772D6D16" w14:textId="215840BB" w:rsidR="0012363E" w:rsidRDefault="0012363E" w:rsidP="008F3C6E">
      <w:pPr>
        <w:pStyle w:val="ListParagraph"/>
        <w:numPr>
          <w:ilvl w:val="0"/>
          <w:numId w:val="1"/>
        </w:numPr>
        <w:bidi/>
        <w:spacing w:line="360" w:lineRule="auto"/>
        <w:rPr>
          <w:lang w:val="en-US"/>
        </w:rPr>
      </w:pPr>
      <w:r>
        <w:rPr>
          <w:rFonts w:hint="cs"/>
          <w:rtl/>
          <w:lang w:val="en-US"/>
        </w:rPr>
        <w:t xml:space="preserve">فوق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</w:t>
      </w:r>
      <w:proofErr w:type="gramStart"/>
      <w:r>
        <w:rPr>
          <w:rFonts w:hint="cs"/>
          <w:rtl/>
          <w:lang w:val="en-US"/>
        </w:rPr>
        <w:t>تحت ،</w:t>
      </w:r>
      <w:proofErr w:type="gramEnd"/>
      <w:r>
        <w:rPr>
          <w:rFonts w:hint="cs"/>
          <w:rtl/>
          <w:lang w:val="en-US"/>
        </w:rPr>
        <w:t xml:space="preserve"> </w:t>
      </w:r>
      <w:r w:rsidR="00CA46BF">
        <w:rPr>
          <w:rFonts w:hint="cs"/>
          <w:rtl/>
          <w:lang w:val="en-US"/>
        </w:rPr>
        <w:t xml:space="preserve">أعلى </w:t>
      </w:r>
      <w:r w:rsidR="00CA46BF">
        <w:rPr>
          <w:rtl/>
          <w:lang w:val="en-US"/>
        </w:rPr>
        <w:t>–</w:t>
      </w:r>
      <w:r w:rsidR="00CA46BF">
        <w:rPr>
          <w:rFonts w:hint="cs"/>
          <w:rtl/>
          <w:lang w:val="en-US"/>
        </w:rPr>
        <w:t xml:space="preserve"> أسفل، أمام </w:t>
      </w:r>
      <w:r w:rsidR="00CA46BF">
        <w:rPr>
          <w:rtl/>
          <w:lang w:val="en-US"/>
        </w:rPr>
        <w:t>–</w:t>
      </w:r>
      <w:r w:rsidR="00CA46BF">
        <w:rPr>
          <w:rFonts w:hint="cs"/>
          <w:rtl/>
          <w:lang w:val="en-US"/>
        </w:rPr>
        <w:t xml:space="preserve"> خلف ، بين ، يمين </w:t>
      </w:r>
      <w:r w:rsidR="00CA46BF">
        <w:rPr>
          <w:rtl/>
          <w:lang w:val="en-US"/>
        </w:rPr>
        <w:t>–</w:t>
      </w:r>
      <w:r w:rsidR="00CA46BF">
        <w:rPr>
          <w:rFonts w:hint="cs"/>
          <w:rtl/>
          <w:lang w:val="en-US"/>
        </w:rPr>
        <w:t xml:space="preserve"> يسار</w:t>
      </w:r>
    </w:p>
    <w:p w14:paraId="2768BFB3" w14:textId="6C6574F2" w:rsidR="00CA46BF" w:rsidRDefault="00D00357" w:rsidP="008F3C6E">
      <w:pPr>
        <w:pStyle w:val="ListParagraph"/>
        <w:numPr>
          <w:ilvl w:val="0"/>
          <w:numId w:val="1"/>
        </w:numPr>
        <w:bidi/>
        <w:spacing w:line="360" w:lineRule="auto"/>
        <w:rPr>
          <w:lang w:val="en-US"/>
        </w:rPr>
      </w:pPr>
      <w:r>
        <w:rPr>
          <w:rFonts w:hint="cs"/>
          <w:rtl/>
          <w:lang w:val="en-US"/>
        </w:rPr>
        <w:t xml:space="preserve">إلي الأمام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إلى </w:t>
      </w:r>
      <w:proofErr w:type="gramStart"/>
      <w:r>
        <w:rPr>
          <w:rFonts w:hint="cs"/>
          <w:rtl/>
          <w:lang w:val="en-US"/>
        </w:rPr>
        <w:t>الخلف ،</w:t>
      </w:r>
      <w:proofErr w:type="gramEnd"/>
      <w:r>
        <w:rPr>
          <w:rFonts w:hint="cs"/>
          <w:rtl/>
          <w:lang w:val="en-US"/>
        </w:rPr>
        <w:t xml:space="preserve"> أعلى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أسفل ، يمين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يسار</w:t>
      </w:r>
    </w:p>
    <w:p w14:paraId="5ACED612" w14:textId="39A9408F" w:rsidR="00D00357" w:rsidRDefault="00D00357" w:rsidP="008F3C6E">
      <w:pPr>
        <w:pStyle w:val="ListParagraph"/>
        <w:numPr>
          <w:ilvl w:val="0"/>
          <w:numId w:val="1"/>
        </w:numPr>
        <w:bidi/>
        <w:spacing w:line="360" w:lineRule="auto"/>
        <w:rPr>
          <w:lang w:val="en-US"/>
        </w:rPr>
      </w:pPr>
      <w:proofErr w:type="gramStart"/>
      <w:r>
        <w:rPr>
          <w:rFonts w:hint="cs"/>
          <w:rtl/>
          <w:lang w:val="en-US"/>
        </w:rPr>
        <w:t>في ،</w:t>
      </w:r>
      <w:proofErr w:type="gramEnd"/>
      <w:r>
        <w:rPr>
          <w:rFonts w:hint="cs"/>
          <w:rtl/>
          <w:lang w:val="en-US"/>
        </w:rPr>
        <w:t xml:space="preserve"> على </w:t>
      </w:r>
      <w:r w:rsidR="008A4443">
        <w:rPr>
          <w:rFonts w:hint="cs"/>
          <w:rtl/>
          <w:lang w:val="en-US"/>
        </w:rPr>
        <w:t>، خارج</w:t>
      </w:r>
    </w:p>
    <w:p w14:paraId="2D1E8F6F" w14:textId="440DAA8C" w:rsidR="008A4443" w:rsidRDefault="008A4443" w:rsidP="008F3C6E">
      <w:pPr>
        <w:pStyle w:val="ListParagraph"/>
        <w:numPr>
          <w:ilvl w:val="0"/>
          <w:numId w:val="1"/>
        </w:numPr>
        <w:bidi/>
        <w:spacing w:line="360" w:lineRule="auto"/>
        <w:rPr>
          <w:lang w:val="en-US"/>
        </w:rPr>
      </w:pPr>
      <w:proofErr w:type="gramStart"/>
      <w:r>
        <w:rPr>
          <w:rFonts w:hint="cs"/>
          <w:rtl/>
          <w:lang w:val="en-US"/>
        </w:rPr>
        <w:t>مستوي ،</w:t>
      </w:r>
      <w:proofErr w:type="gramEnd"/>
      <w:r>
        <w:rPr>
          <w:rFonts w:hint="cs"/>
          <w:rtl/>
          <w:lang w:val="en-US"/>
        </w:rPr>
        <w:t xml:space="preserve"> م</w:t>
      </w:r>
      <w:r w:rsidR="0052671D">
        <w:rPr>
          <w:rFonts w:hint="cs"/>
          <w:rtl/>
          <w:lang w:val="en-US"/>
        </w:rPr>
        <w:t>نحني وخطوط متقطعة ، خط مفتوح و مغلق</w:t>
      </w:r>
    </w:p>
    <w:p w14:paraId="5B54A2FC" w14:textId="3C4D7432" w:rsidR="00DE0FC2" w:rsidRDefault="00DE0FC2" w:rsidP="008F3C6E">
      <w:pPr>
        <w:pStyle w:val="ListParagraph"/>
        <w:numPr>
          <w:ilvl w:val="0"/>
          <w:numId w:val="1"/>
        </w:numPr>
        <w:bidi/>
        <w:spacing w:line="360" w:lineRule="auto"/>
        <w:rPr>
          <w:lang w:val="en-US"/>
        </w:rPr>
      </w:pPr>
      <w:r>
        <w:rPr>
          <w:rFonts w:hint="cs"/>
          <w:rtl/>
          <w:lang w:val="en-US"/>
        </w:rPr>
        <w:t xml:space="preserve">نقط. </w:t>
      </w:r>
      <w:r w:rsidR="00871A76">
        <w:rPr>
          <w:rFonts w:hint="cs"/>
          <w:rtl/>
          <w:lang w:val="en-US"/>
        </w:rPr>
        <w:t>إيصال النقاط للخطوط المستقيمة والمنحنية</w:t>
      </w:r>
    </w:p>
    <w:p w14:paraId="339F5FBC" w14:textId="37F9C0A9" w:rsidR="00871A76" w:rsidRDefault="00871A76" w:rsidP="008F3C6E">
      <w:pPr>
        <w:bidi/>
        <w:spacing w:line="360" w:lineRule="auto"/>
        <w:ind w:left="360"/>
        <w:rPr>
          <w:rtl/>
          <w:lang w:val="en-US"/>
        </w:rPr>
      </w:pPr>
    </w:p>
    <w:p w14:paraId="1241846B" w14:textId="77777777" w:rsidR="008F3C6E" w:rsidRDefault="00E259F8" w:rsidP="008F3C6E">
      <w:pPr>
        <w:bidi/>
        <w:spacing w:line="360" w:lineRule="auto"/>
        <w:ind w:left="360"/>
        <w:rPr>
          <w:rtl/>
          <w:lang w:val="en-US"/>
        </w:rPr>
      </w:pPr>
      <w:r w:rsidRPr="00CB352F">
        <w:rPr>
          <w:rFonts w:hint="cs"/>
          <w:b/>
          <w:bCs/>
          <w:rtl/>
          <w:lang w:val="en-US"/>
        </w:rPr>
        <w:t>المخرجات</w:t>
      </w:r>
      <w:r>
        <w:rPr>
          <w:rFonts w:hint="cs"/>
          <w:rtl/>
          <w:lang w:val="en-US"/>
        </w:rPr>
        <w:t xml:space="preserve">: </w:t>
      </w:r>
    </w:p>
    <w:p w14:paraId="0360E06D" w14:textId="375D52E2" w:rsidR="00871A76" w:rsidRDefault="00E259F8" w:rsidP="008F3C6E">
      <w:pPr>
        <w:bidi/>
        <w:spacing w:line="360" w:lineRule="auto"/>
        <w:ind w:left="360"/>
        <w:rPr>
          <w:rtl/>
          <w:lang w:val="en-US"/>
        </w:rPr>
      </w:pPr>
      <w:r>
        <w:rPr>
          <w:rFonts w:hint="cs"/>
          <w:rtl/>
          <w:lang w:val="en-US"/>
        </w:rPr>
        <w:t xml:space="preserve">بعد </w:t>
      </w:r>
      <w:proofErr w:type="spellStart"/>
      <w:r>
        <w:rPr>
          <w:rFonts w:hint="cs"/>
          <w:rtl/>
          <w:lang w:val="en-US"/>
        </w:rPr>
        <w:t>الإنتهاء</w:t>
      </w:r>
      <w:proofErr w:type="spellEnd"/>
      <w:r>
        <w:rPr>
          <w:rFonts w:hint="cs"/>
          <w:rtl/>
          <w:lang w:val="en-US"/>
        </w:rPr>
        <w:t xml:space="preserve"> من هذا الدرس، الطا</w:t>
      </w:r>
      <w:r w:rsidR="0001691E">
        <w:rPr>
          <w:rFonts w:hint="cs"/>
          <w:rtl/>
          <w:lang w:val="en-US"/>
        </w:rPr>
        <w:t>لب</w:t>
      </w:r>
      <w:r>
        <w:rPr>
          <w:rFonts w:hint="cs"/>
          <w:rtl/>
          <w:lang w:val="en-US"/>
        </w:rPr>
        <w:t xml:space="preserve"> سوف يكون له القدرة على </w:t>
      </w:r>
      <w:r w:rsidR="0001691E">
        <w:rPr>
          <w:rFonts w:hint="cs"/>
          <w:rtl/>
          <w:lang w:val="en-US"/>
        </w:rPr>
        <w:t xml:space="preserve">مقارنة </w:t>
      </w:r>
      <w:proofErr w:type="spellStart"/>
      <w:r w:rsidR="0001691E">
        <w:rPr>
          <w:rFonts w:hint="cs"/>
          <w:rtl/>
          <w:lang w:val="en-US"/>
        </w:rPr>
        <w:t>إنطباعاته</w:t>
      </w:r>
      <w:proofErr w:type="spellEnd"/>
      <w:r w:rsidR="0001691E">
        <w:rPr>
          <w:rFonts w:hint="cs"/>
          <w:rtl/>
          <w:lang w:val="en-US"/>
        </w:rPr>
        <w:t xml:space="preserve"> </w:t>
      </w:r>
      <w:proofErr w:type="gramStart"/>
      <w:r w:rsidR="0001691E">
        <w:rPr>
          <w:rFonts w:hint="cs"/>
          <w:rtl/>
          <w:lang w:val="en-US"/>
        </w:rPr>
        <w:t>و انطباعات</w:t>
      </w:r>
      <w:proofErr w:type="gramEnd"/>
      <w:r w:rsidR="0001691E">
        <w:rPr>
          <w:rFonts w:hint="cs"/>
          <w:rtl/>
          <w:lang w:val="en-US"/>
        </w:rPr>
        <w:t xml:space="preserve"> الآخرين عن الأ</w:t>
      </w:r>
      <w:r w:rsidR="00AA117A">
        <w:rPr>
          <w:rFonts w:hint="cs"/>
          <w:rtl/>
          <w:lang w:val="en-US"/>
        </w:rPr>
        <w:t xml:space="preserve">شكال الفنية، </w:t>
      </w:r>
      <w:r w:rsidR="00FD3C77">
        <w:rPr>
          <w:rFonts w:hint="cs"/>
          <w:rtl/>
          <w:lang w:val="en-US"/>
        </w:rPr>
        <w:t xml:space="preserve">يكون له </w:t>
      </w:r>
      <w:proofErr w:type="spellStart"/>
      <w:r w:rsidR="00FD3C77">
        <w:rPr>
          <w:rFonts w:hint="cs"/>
          <w:rtl/>
          <w:lang w:val="en-US"/>
        </w:rPr>
        <w:t>القدةة</w:t>
      </w:r>
      <w:proofErr w:type="spellEnd"/>
      <w:r w:rsidR="00FD3C77">
        <w:rPr>
          <w:rFonts w:hint="cs"/>
          <w:rtl/>
          <w:lang w:val="en-US"/>
        </w:rPr>
        <w:t xml:space="preserve"> على وصف </w:t>
      </w:r>
      <w:r w:rsidR="00AA117A">
        <w:rPr>
          <w:rFonts w:hint="cs"/>
          <w:rtl/>
          <w:lang w:val="en-US"/>
        </w:rPr>
        <w:t>مظهر المجسمات والأشكال</w:t>
      </w:r>
      <w:r w:rsidR="00FD3C77">
        <w:rPr>
          <w:rFonts w:hint="cs"/>
          <w:rtl/>
          <w:lang w:val="en-US"/>
        </w:rPr>
        <w:t xml:space="preserve">، وأيضاً الأشكال من البيئة المحيطة فيه، </w:t>
      </w:r>
      <w:r w:rsidR="007D62CB">
        <w:rPr>
          <w:rFonts w:hint="cs"/>
          <w:rtl/>
          <w:lang w:val="en-US"/>
        </w:rPr>
        <w:t xml:space="preserve">أيضاً يصف بكلماته الخاصة الأشياء البصرية التي يراها </w:t>
      </w:r>
      <w:r w:rsidR="007D1D5C">
        <w:rPr>
          <w:rFonts w:hint="cs"/>
          <w:rtl/>
          <w:lang w:val="en-US"/>
        </w:rPr>
        <w:t>ويميّز</w:t>
      </w:r>
      <w:r w:rsidR="007D62CB">
        <w:rPr>
          <w:rFonts w:hint="cs"/>
          <w:rtl/>
          <w:lang w:val="en-US"/>
        </w:rPr>
        <w:t xml:space="preserve"> شكلها، </w:t>
      </w:r>
      <w:r w:rsidR="007D1D5C">
        <w:rPr>
          <w:rFonts w:hint="cs"/>
          <w:rtl/>
          <w:lang w:val="en-US"/>
        </w:rPr>
        <w:t xml:space="preserve">بالإضافة </w:t>
      </w:r>
      <w:r w:rsidR="002F6BF0">
        <w:rPr>
          <w:rFonts w:hint="cs"/>
          <w:rtl/>
          <w:lang w:val="en-US"/>
        </w:rPr>
        <w:t xml:space="preserve">إلى أنه يفهم العلاقة بين الأشكال ولو بشكل قليل </w:t>
      </w:r>
      <w:r w:rsidR="0072538F">
        <w:rPr>
          <w:rFonts w:hint="cs"/>
          <w:rtl/>
          <w:lang w:val="en-US"/>
        </w:rPr>
        <w:t xml:space="preserve">مثل - أعلى وأسفل و واسع وضيّق، طويل وقصير ويطبقهم على </w:t>
      </w:r>
      <w:proofErr w:type="spellStart"/>
      <w:r w:rsidR="0072538F">
        <w:rPr>
          <w:rFonts w:hint="cs"/>
          <w:rtl/>
          <w:lang w:val="en-US"/>
        </w:rPr>
        <w:t>مايرى</w:t>
      </w:r>
      <w:proofErr w:type="spellEnd"/>
      <w:r w:rsidR="0072538F">
        <w:rPr>
          <w:rFonts w:hint="cs"/>
          <w:rtl/>
          <w:lang w:val="en-US"/>
        </w:rPr>
        <w:t xml:space="preserve"> حوله. </w:t>
      </w:r>
      <w:r w:rsidR="006B754B">
        <w:rPr>
          <w:rFonts w:hint="cs"/>
          <w:rtl/>
          <w:lang w:val="en-US"/>
        </w:rPr>
        <w:t xml:space="preserve">الطالب يكون قادر على تحديد وتمييز </w:t>
      </w:r>
      <w:r w:rsidR="002E7127">
        <w:rPr>
          <w:rFonts w:hint="cs"/>
          <w:rtl/>
          <w:lang w:val="en-US"/>
        </w:rPr>
        <w:t xml:space="preserve">الموضع للمجسمات والكائنات، حيث يحدد الموضع ومكانة على الأرض </w:t>
      </w:r>
      <w:r w:rsidR="001878F6">
        <w:rPr>
          <w:rFonts w:hint="cs"/>
          <w:rtl/>
          <w:lang w:val="en-US"/>
        </w:rPr>
        <w:t>في حالات محددة.</w:t>
      </w:r>
    </w:p>
    <w:p w14:paraId="7D73CFCD" w14:textId="5096E54F" w:rsidR="001878F6" w:rsidRDefault="001878F6" w:rsidP="008F3C6E">
      <w:pPr>
        <w:bidi/>
        <w:spacing w:line="360" w:lineRule="auto"/>
        <w:ind w:left="360"/>
        <w:rPr>
          <w:rtl/>
          <w:lang w:val="en-US"/>
        </w:rPr>
      </w:pPr>
      <w:r>
        <w:rPr>
          <w:rFonts w:hint="cs"/>
          <w:rtl/>
          <w:lang w:val="en-US"/>
        </w:rPr>
        <w:t xml:space="preserve">الطالب سوف يكون قادر على أن يميّز بين الداخلي </w:t>
      </w:r>
      <w:proofErr w:type="gramStart"/>
      <w:r>
        <w:rPr>
          <w:rFonts w:hint="cs"/>
          <w:rtl/>
          <w:lang w:val="en-US"/>
        </w:rPr>
        <w:t>والخارجي</w:t>
      </w:r>
      <w:r w:rsidR="00AF13ED">
        <w:rPr>
          <w:lang w:val="en-US"/>
        </w:rPr>
        <w:t xml:space="preserve"> </w:t>
      </w:r>
      <w:r w:rsidR="00AF13ED">
        <w:rPr>
          <w:rFonts w:hint="cs"/>
          <w:rtl/>
          <w:lang w:val="en-US"/>
        </w:rPr>
        <w:t xml:space="preserve"> حيث</w:t>
      </w:r>
      <w:proofErr w:type="gramEnd"/>
      <w:r w:rsidR="00AF13ED">
        <w:rPr>
          <w:rFonts w:hint="cs"/>
          <w:rtl/>
          <w:lang w:val="en-US"/>
        </w:rPr>
        <w:t xml:space="preserve"> يكون المجسم فوق آخر، أو بداخله </w:t>
      </w:r>
      <w:r w:rsidR="00691318">
        <w:rPr>
          <w:rFonts w:hint="cs"/>
          <w:rtl/>
          <w:lang w:val="en-US"/>
        </w:rPr>
        <w:t>أو خارجه. أيضاً الطالب يميّز بين الخطوط المستقيمة وا</w:t>
      </w:r>
      <w:r w:rsidR="006137F7">
        <w:rPr>
          <w:rFonts w:hint="cs"/>
          <w:rtl/>
          <w:lang w:val="en-US"/>
        </w:rPr>
        <w:t>لمتقطعة والمنحنية، بالإضافة إلى المفتوحة والمغلقة. الطالب سوق يكون قادر على ملاح</w:t>
      </w:r>
      <w:r w:rsidR="00AE01EE">
        <w:rPr>
          <w:rFonts w:hint="cs"/>
          <w:rtl/>
          <w:lang w:val="en-US"/>
        </w:rPr>
        <w:t xml:space="preserve">ظة النقطة ويقوم بتوصيل النقاط لتؤدي إلى خط مستقيم أو منحني. الطالب سوق تكون لديه القدرة على مقارنة </w:t>
      </w:r>
      <w:r w:rsidR="00AD4607">
        <w:rPr>
          <w:rFonts w:hint="cs"/>
          <w:rtl/>
          <w:lang w:val="en-US"/>
        </w:rPr>
        <w:t xml:space="preserve">مجموعة من المجسمات والميزة التي تجمعها. </w:t>
      </w:r>
    </w:p>
    <w:p w14:paraId="47E7E941" w14:textId="26EC4F7C" w:rsidR="00CB352F" w:rsidRDefault="00CB352F" w:rsidP="008F3C6E">
      <w:pPr>
        <w:bidi/>
        <w:spacing w:line="360" w:lineRule="auto"/>
        <w:ind w:left="360"/>
        <w:rPr>
          <w:rtl/>
          <w:lang w:val="en-US"/>
        </w:rPr>
      </w:pPr>
    </w:p>
    <w:p w14:paraId="52B21EF6" w14:textId="1A58E9C2" w:rsidR="00CB352F" w:rsidRPr="008F3C6E" w:rsidRDefault="00CB352F" w:rsidP="008F3C6E">
      <w:pPr>
        <w:bidi/>
        <w:spacing w:line="360" w:lineRule="auto"/>
        <w:ind w:left="360"/>
        <w:rPr>
          <w:b/>
          <w:bCs/>
          <w:rtl/>
          <w:lang w:val="en-US"/>
        </w:rPr>
      </w:pPr>
      <w:r w:rsidRPr="008F3C6E">
        <w:rPr>
          <w:rFonts w:hint="cs"/>
          <w:b/>
          <w:bCs/>
          <w:rtl/>
          <w:lang w:val="en-US"/>
        </w:rPr>
        <w:t xml:space="preserve">عنوان الدرس: الأجسام الهندسية </w:t>
      </w:r>
      <w:r w:rsidRPr="008F3C6E">
        <w:rPr>
          <w:b/>
          <w:bCs/>
          <w:rtl/>
          <w:lang w:val="en-US"/>
        </w:rPr>
        <w:t>–</w:t>
      </w:r>
      <w:r w:rsidRPr="008F3C6E">
        <w:rPr>
          <w:rFonts w:hint="cs"/>
          <w:b/>
          <w:bCs/>
          <w:rtl/>
          <w:lang w:val="en-US"/>
        </w:rPr>
        <w:t xml:space="preserve"> الأشكال</w:t>
      </w:r>
    </w:p>
    <w:p w14:paraId="6A41A0DF" w14:textId="58632166" w:rsidR="00CB352F" w:rsidRDefault="00CB352F" w:rsidP="008F3C6E">
      <w:pPr>
        <w:spacing w:line="360" w:lineRule="auto"/>
        <w:ind w:left="360"/>
        <w:rPr>
          <w:lang w:val="en-US"/>
        </w:rPr>
      </w:pPr>
    </w:p>
    <w:p w14:paraId="6E0522F7" w14:textId="0F991A6F" w:rsidR="00230B9B" w:rsidRDefault="00230B9B" w:rsidP="008F3C6E">
      <w:pPr>
        <w:bidi/>
        <w:spacing w:line="360" w:lineRule="auto"/>
        <w:ind w:left="360"/>
        <w:rPr>
          <w:rtl/>
          <w:lang w:val="en-US"/>
        </w:rPr>
      </w:pPr>
      <w:r>
        <w:rPr>
          <w:rFonts w:hint="cs"/>
          <w:rtl/>
          <w:lang w:val="en-US"/>
        </w:rPr>
        <w:t xml:space="preserve">الأجسام تكون أشكالها </w:t>
      </w:r>
      <w:proofErr w:type="gramStart"/>
      <w:r>
        <w:rPr>
          <w:rFonts w:hint="cs"/>
          <w:rtl/>
          <w:lang w:val="en-US"/>
        </w:rPr>
        <w:t>دائرة ،</w:t>
      </w:r>
      <w:proofErr w:type="gramEnd"/>
      <w:r>
        <w:rPr>
          <w:rFonts w:hint="cs"/>
          <w:rtl/>
          <w:lang w:val="en-US"/>
        </w:rPr>
        <w:t xml:space="preserve"> مستطيل ، مربع ، مثلث</w:t>
      </w:r>
    </w:p>
    <w:p w14:paraId="7F97DC07" w14:textId="1CD1D065" w:rsidR="00230B9B" w:rsidRPr="008F3C6E" w:rsidRDefault="00230B9B" w:rsidP="008F3C6E">
      <w:pPr>
        <w:bidi/>
        <w:spacing w:line="360" w:lineRule="auto"/>
        <w:ind w:left="360"/>
        <w:rPr>
          <w:b/>
          <w:bCs/>
          <w:rtl/>
          <w:lang w:val="en-US"/>
        </w:rPr>
      </w:pPr>
      <w:r w:rsidRPr="008F3C6E">
        <w:rPr>
          <w:rFonts w:hint="cs"/>
          <w:b/>
          <w:bCs/>
          <w:rtl/>
          <w:lang w:val="en-US"/>
        </w:rPr>
        <w:t>المخرجات:</w:t>
      </w:r>
    </w:p>
    <w:p w14:paraId="3834772D" w14:textId="510D1ECF" w:rsidR="00230B9B" w:rsidRPr="00871A76" w:rsidRDefault="00230B9B" w:rsidP="008F3C6E">
      <w:pPr>
        <w:bidi/>
        <w:spacing w:line="360" w:lineRule="auto"/>
        <w:ind w:left="360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الطالب يعدّد ويلاحظ </w:t>
      </w:r>
      <w:r w:rsidR="008F3C6E">
        <w:rPr>
          <w:rFonts w:hint="cs"/>
          <w:rtl/>
          <w:lang w:val="en-US"/>
        </w:rPr>
        <w:t>أشكال المجسمات الهندسية التي حوله</w:t>
      </w:r>
    </w:p>
    <w:sectPr w:rsidR="00230B9B" w:rsidRPr="00871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63BB1"/>
    <w:multiLevelType w:val="hybridMultilevel"/>
    <w:tmpl w:val="B3B81DB6"/>
    <w:lvl w:ilvl="0" w:tplc="888CE1B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5"/>
    <w:rsid w:val="0001691E"/>
    <w:rsid w:val="0012363E"/>
    <w:rsid w:val="001878F6"/>
    <w:rsid w:val="00230B9B"/>
    <w:rsid w:val="002E7127"/>
    <w:rsid w:val="002F6BF0"/>
    <w:rsid w:val="003307B5"/>
    <w:rsid w:val="0052671D"/>
    <w:rsid w:val="006137F7"/>
    <w:rsid w:val="0061502B"/>
    <w:rsid w:val="00691318"/>
    <w:rsid w:val="006B754B"/>
    <w:rsid w:val="0072538F"/>
    <w:rsid w:val="00730E6C"/>
    <w:rsid w:val="007D1D5C"/>
    <w:rsid w:val="007D62CB"/>
    <w:rsid w:val="00871A76"/>
    <w:rsid w:val="008A4443"/>
    <w:rsid w:val="008F3C6E"/>
    <w:rsid w:val="00AA117A"/>
    <w:rsid w:val="00AD4607"/>
    <w:rsid w:val="00AE01EE"/>
    <w:rsid w:val="00AF13ED"/>
    <w:rsid w:val="00CA46BF"/>
    <w:rsid w:val="00CB352F"/>
    <w:rsid w:val="00D00357"/>
    <w:rsid w:val="00D526E8"/>
    <w:rsid w:val="00DE0FC2"/>
    <w:rsid w:val="00E259F8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C0039"/>
  <w15:chartTrackingRefBased/>
  <w15:docId w15:val="{645FC593-E068-C649-9B17-0FE496F8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Ghannam Alshammari</dc:creator>
  <cp:keywords/>
  <dc:description/>
  <cp:lastModifiedBy>Ghannam Alshammari</cp:lastModifiedBy>
  <cp:revision>2</cp:revision>
  <dcterms:created xsi:type="dcterms:W3CDTF">2021-06-28T23:58:00Z</dcterms:created>
  <dcterms:modified xsi:type="dcterms:W3CDTF">2021-06-28T23:58:00Z</dcterms:modified>
</cp:coreProperties>
</file>